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D82" w:rsidRPr="00C160F5" w:rsidRDefault="00ED60F2" w:rsidP="007B2D82">
      <w:pPr>
        <w:jc w:val="center"/>
        <w:rPr>
          <w:rFonts w:ascii="Times New Roman" w:hAnsi="Times New Roman" w:cs="Times New Roman"/>
          <w:b/>
          <w:i/>
          <w:sz w:val="32"/>
        </w:rPr>
      </w:pPr>
      <w:r>
        <w:rPr>
          <w:b/>
          <w:i/>
          <w:sz w:val="32"/>
        </w:rPr>
        <w:fldChar w:fldCharType="begin"/>
      </w:r>
      <w:r>
        <w:rPr>
          <w:b/>
          <w:i/>
          <w:sz w:val="32"/>
        </w:rPr>
        <w:instrText xml:space="preserve"> MACROBUTTON MTEditEquationSection2 </w:instrText>
      </w:r>
      <w:r w:rsidRPr="00ED60F2">
        <w:rPr>
          <w:rStyle w:val="MTEquationSection"/>
        </w:rPr>
        <w:instrText>Equation Chapter 1 Section 1</w:instrText>
      </w:r>
      <w:r>
        <w:rPr>
          <w:b/>
          <w:i/>
          <w:sz w:val="32"/>
        </w:rPr>
        <w:fldChar w:fldCharType="begin"/>
      </w:r>
      <w:r>
        <w:rPr>
          <w:b/>
          <w:i/>
          <w:sz w:val="32"/>
        </w:rPr>
        <w:instrText xml:space="preserve"> SEQ MTEqn \r \h \* MERGEFORMAT </w:instrText>
      </w:r>
      <w:r>
        <w:rPr>
          <w:b/>
          <w:i/>
          <w:sz w:val="32"/>
        </w:rPr>
        <w:fldChar w:fldCharType="end"/>
      </w:r>
      <w:r>
        <w:rPr>
          <w:b/>
          <w:i/>
          <w:sz w:val="32"/>
        </w:rPr>
        <w:fldChar w:fldCharType="begin"/>
      </w:r>
      <w:r>
        <w:rPr>
          <w:b/>
          <w:i/>
          <w:sz w:val="32"/>
        </w:rPr>
        <w:instrText xml:space="preserve"> SEQ MTSec \r 1 \h \* MERGEFORMAT </w:instrText>
      </w:r>
      <w:r>
        <w:rPr>
          <w:b/>
          <w:i/>
          <w:sz w:val="32"/>
        </w:rPr>
        <w:fldChar w:fldCharType="end"/>
      </w:r>
      <w:r>
        <w:rPr>
          <w:b/>
          <w:i/>
          <w:sz w:val="32"/>
        </w:rPr>
        <w:fldChar w:fldCharType="begin"/>
      </w:r>
      <w:r>
        <w:rPr>
          <w:b/>
          <w:i/>
          <w:sz w:val="32"/>
        </w:rPr>
        <w:instrText xml:space="preserve"> SEQ MTChap \r 1 \h \* MERGEFORMAT </w:instrText>
      </w:r>
      <w:r>
        <w:rPr>
          <w:b/>
          <w:i/>
          <w:sz w:val="32"/>
        </w:rPr>
        <w:fldChar w:fldCharType="end"/>
      </w:r>
      <w:r>
        <w:rPr>
          <w:b/>
          <w:i/>
          <w:sz w:val="32"/>
        </w:rPr>
        <w:fldChar w:fldCharType="end"/>
      </w:r>
      <w:r w:rsidR="00143584" w:rsidRPr="00C160F5">
        <w:rPr>
          <w:rFonts w:ascii="Times New Roman" w:hAnsi="Times New Roman" w:cs="Times New Roman"/>
          <w:b/>
          <w:i/>
          <w:sz w:val="32"/>
        </w:rPr>
        <w:t>Light-matter interaction in cavities and other photonic structures</w:t>
      </w:r>
    </w:p>
    <w:p w:rsidR="007B2D82" w:rsidRPr="00C160F5" w:rsidRDefault="00143584" w:rsidP="007B2D82">
      <w:pPr>
        <w:jc w:val="center"/>
        <w:rPr>
          <w:rFonts w:ascii="Times New Roman" w:hAnsi="Times New Roman" w:cs="Times New Roman"/>
        </w:rPr>
      </w:pPr>
      <w:r w:rsidRPr="00C160F5">
        <w:rPr>
          <w:rFonts w:ascii="Times New Roman" w:hAnsi="Times New Roman" w:cs="Times New Roman"/>
        </w:rPr>
        <w:t>Lecture 20</w:t>
      </w:r>
    </w:p>
    <w:p w:rsidR="007B2D82" w:rsidRPr="00C160F5" w:rsidRDefault="007B2D82" w:rsidP="007B2D82">
      <w:pPr>
        <w:jc w:val="center"/>
        <w:rPr>
          <w:rFonts w:ascii="Times New Roman" w:hAnsi="Times New Roman" w:cs="Times New Roman"/>
        </w:rPr>
      </w:pPr>
      <w:proofErr w:type="spellStart"/>
      <w:r w:rsidRPr="00C160F5">
        <w:rPr>
          <w:rFonts w:ascii="Times New Roman" w:hAnsi="Times New Roman" w:cs="Times New Roman"/>
        </w:rPr>
        <w:t>Phys</w:t>
      </w:r>
      <w:proofErr w:type="spellEnd"/>
      <w:r w:rsidRPr="00C160F5">
        <w:rPr>
          <w:rFonts w:ascii="Times New Roman" w:hAnsi="Times New Roman" w:cs="Times New Roman"/>
        </w:rPr>
        <w:t xml:space="preserve"> 552/ECE 695 Quantum Optics and Photonics</w:t>
      </w:r>
    </w:p>
    <w:p w:rsidR="007B2D82" w:rsidRPr="00C160F5" w:rsidRDefault="007B2D82" w:rsidP="007B2D82">
      <w:pPr>
        <w:jc w:val="center"/>
        <w:rPr>
          <w:rFonts w:ascii="Times New Roman" w:hAnsi="Times New Roman" w:cs="Times New Roman"/>
        </w:rPr>
      </w:pPr>
      <w:r w:rsidRPr="00C160F5">
        <w:rPr>
          <w:rFonts w:ascii="Times New Roman" w:hAnsi="Times New Roman" w:cs="Times New Roman"/>
        </w:rPr>
        <w:t xml:space="preserve">Mikhail </w:t>
      </w:r>
      <w:proofErr w:type="spellStart"/>
      <w:r w:rsidRPr="00C160F5">
        <w:rPr>
          <w:rFonts w:ascii="Times New Roman" w:hAnsi="Times New Roman" w:cs="Times New Roman"/>
        </w:rPr>
        <w:t>Shalaginov</w:t>
      </w:r>
      <w:proofErr w:type="spellEnd"/>
    </w:p>
    <w:p w:rsidR="00143584" w:rsidRPr="00C160F5" w:rsidRDefault="00143584">
      <w:pPr>
        <w:rPr>
          <w:rFonts w:ascii="Times New Roman" w:hAnsi="Times New Roman" w:cs="Times New Roman"/>
          <w:sz w:val="20"/>
          <w:szCs w:val="20"/>
        </w:rPr>
      </w:pPr>
    </w:p>
    <w:p w:rsidR="00F14B17" w:rsidRPr="00C160F5" w:rsidRDefault="00143584">
      <w:pPr>
        <w:rPr>
          <w:rFonts w:ascii="Times New Roman" w:hAnsi="Times New Roman" w:cs="Times New Roman"/>
          <w:i/>
          <w:sz w:val="20"/>
          <w:szCs w:val="20"/>
        </w:rPr>
      </w:pPr>
      <w:r w:rsidRPr="00C160F5">
        <w:rPr>
          <w:rFonts w:ascii="Times New Roman" w:hAnsi="Times New Roman" w:cs="Times New Roman"/>
          <w:i/>
          <w:sz w:val="20"/>
          <w:szCs w:val="20"/>
        </w:rPr>
        <w:t xml:space="preserve">The lecture is </w:t>
      </w:r>
      <w:r w:rsidR="0003772B" w:rsidRPr="00C160F5">
        <w:rPr>
          <w:rFonts w:ascii="Times New Roman" w:hAnsi="Times New Roman" w:cs="Times New Roman"/>
          <w:i/>
          <w:sz w:val="20"/>
          <w:szCs w:val="20"/>
        </w:rPr>
        <w:t xml:space="preserve">mostly </w:t>
      </w:r>
      <w:r w:rsidRPr="00C160F5">
        <w:rPr>
          <w:rFonts w:ascii="Times New Roman" w:hAnsi="Times New Roman" w:cs="Times New Roman"/>
          <w:i/>
          <w:sz w:val="20"/>
          <w:szCs w:val="20"/>
        </w:rPr>
        <w:t>based on the material from the book “Quantum Optics: An Introduction” by Mark Fox (FQ)</w:t>
      </w:r>
      <w:r w:rsidR="00D07DFA" w:rsidRPr="00C160F5">
        <w:rPr>
          <w:rFonts w:ascii="Times New Roman" w:hAnsi="Times New Roman" w:cs="Times New Roman"/>
          <w:i/>
          <w:sz w:val="20"/>
          <w:szCs w:val="20"/>
        </w:rPr>
        <w:fldChar w:fldCharType="begin" w:fldLock="1"/>
      </w:r>
      <w:r w:rsidR="00740D01">
        <w:rPr>
          <w:rFonts w:ascii="Times New Roman" w:hAnsi="Times New Roman" w:cs="Times New Roman"/>
          <w:i/>
          <w:sz w:val="20"/>
          <w:szCs w:val="20"/>
        </w:rPr>
        <w:instrText>ADDIN CSL_CITATION { "citationItems" : [ { "id" : "ITEM-1", "itemData" : { "author" : [ { "dropping-particle" : "", "family" : "Fox", "given" : "Mark", "non-dropping-particle" : "", "parse-names" : false, "suffix" : "" } ], "id" : "ITEM-1", "issued" : { "date-parts" : [ [ "2006" ] ] }, "publisher" : "Oxford University Press", "title" : "Quantum Optics: An Introduction", "type" : "book", "volume" : "15" }, "uris" : [ "http://www.mendeley.com/documents/?uuid=8d48630c-b34b-4f9f-b723-1c5a806d65d7" ] } ], "mendeley" : { "previouslyFormattedCitation" : "\u00a0[1]" }, "properties" : { "noteIndex" : 0 }, "schema" : "https://github.com/citation-style-language/schema/raw/master/csl-citation.json" }</w:instrText>
      </w:r>
      <w:r w:rsidR="00D07DFA" w:rsidRPr="00C160F5">
        <w:rPr>
          <w:rFonts w:ascii="Times New Roman" w:hAnsi="Times New Roman" w:cs="Times New Roman"/>
          <w:i/>
          <w:sz w:val="20"/>
          <w:szCs w:val="20"/>
        </w:rPr>
        <w:fldChar w:fldCharType="separate"/>
      </w:r>
      <w:r w:rsidR="00D07DFA" w:rsidRPr="00C160F5">
        <w:rPr>
          <w:rFonts w:ascii="Times New Roman" w:hAnsi="Times New Roman" w:cs="Times New Roman"/>
          <w:noProof/>
          <w:sz w:val="20"/>
          <w:szCs w:val="20"/>
        </w:rPr>
        <w:t> [1]</w:t>
      </w:r>
      <w:r w:rsidR="00D07DFA" w:rsidRPr="00C160F5">
        <w:rPr>
          <w:rFonts w:ascii="Times New Roman" w:hAnsi="Times New Roman" w:cs="Times New Roman"/>
          <w:i/>
          <w:sz w:val="20"/>
          <w:szCs w:val="20"/>
        </w:rPr>
        <w:fldChar w:fldCharType="end"/>
      </w:r>
    </w:p>
    <w:p w:rsidR="00143584" w:rsidRPr="00C160F5" w:rsidRDefault="00143584">
      <w:pPr>
        <w:rPr>
          <w:rFonts w:ascii="Times New Roman" w:hAnsi="Times New Roman" w:cs="Times New Roman"/>
        </w:rPr>
      </w:pPr>
    </w:p>
    <w:p w:rsidR="00143584" w:rsidRPr="00C160F5" w:rsidRDefault="00143584" w:rsidP="00143584">
      <w:pPr>
        <w:pStyle w:val="ListParagraph"/>
        <w:numPr>
          <w:ilvl w:val="0"/>
          <w:numId w:val="1"/>
        </w:numPr>
        <w:rPr>
          <w:rFonts w:ascii="Times New Roman" w:hAnsi="Times New Roman" w:cs="Times New Roman"/>
          <w:b/>
        </w:rPr>
      </w:pPr>
      <w:r w:rsidRPr="00C160F5">
        <w:rPr>
          <w:rFonts w:ascii="Times New Roman" w:hAnsi="Times New Roman" w:cs="Times New Roman"/>
          <w:b/>
        </w:rPr>
        <w:t>Spontaneous emission in free space</w:t>
      </w:r>
    </w:p>
    <w:p w:rsidR="00143584" w:rsidRPr="00C160F5" w:rsidRDefault="00143584" w:rsidP="00180BD1">
      <w:pPr>
        <w:ind w:left="360"/>
        <w:jc w:val="both"/>
        <w:rPr>
          <w:rFonts w:ascii="Times New Roman" w:hAnsi="Times New Roman" w:cs="Times New Roman"/>
        </w:rPr>
      </w:pPr>
      <w:r w:rsidRPr="00C160F5">
        <w:rPr>
          <w:rFonts w:ascii="Times New Roman" w:hAnsi="Times New Roman" w:cs="Times New Roman"/>
        </w:rPr>
        <w:t>The transition rate</w:t>
      </w:r>
      <w:r w:rsidR="00ED60F2" w:rsidRPr="00C160F5">
        <w:rPr>
          <w:rFonts w:ascii="Times New Roman" w:hAnsi="Times New Roman" w:cs="Times New Roman"/>
        </w:rPr>
        <w:t xml:space="preserve"> </w:t>
      </w:r>
      <w:r w:rsidR="00ED60F2" w:rsidRPr="00C160F5">
        <w:rPr>
          <w:rFonts w:ascii="Times New Roman" w:hAnsi="Times New Roman" w:cs="Times New Roman"/>
          <w:i/>
        </w:rPr>
        <w:t>W</w:t>
      </w:r>
      <w:r w:rsidR="00ED60F2" w:rsidRPr="00C160F5">
        <w:rPr>
          <w:rFonts w:ascii="Times New Roman" w:hAnsi="Times New Roman" w:cs="Times New Roman"/>
        </w:rPr>
        <w:t xml:space="preserve"> for spontaneous emission of simple two-level system</w:t>
      </w:r>
      <w:r w:rsidR="00697F8C" w:rsidRPr="00C160F5">
        <w:rPr>
          <w:rFonts w:ascii="Times New Roman" w:hAnsi="Times New Roman" w:cs="Times New Roman"/>
        </w:rPr>
        <w:t xml:space="preserve"> (atom)</w:t>
      </w:r>
      <w:r w:rsidR="00ED60F2" w:rsidRPr="00C160F5">
        <w:rPr>
          <w:rFonts w:ascii="Times New Roman" w:hAnsi="Times New Roman" w:cs="Times New Roman"/>
        </w:rPr>
        <w:t xml:space="preserve"> can be described by Fermi’s golden rule:</w:t>
      </w:r>
    </w:p>
    <w:p w:rsidR="00ED60F2" w:rsidRPr="00C160F5" w:rsidRDefault="00ED60F2" w:rsidP="00180BD1">
      <w:pPr>
        <w:pStyle w:val="MTDisplayEquation"/>
        <w:jc w:val="both"/>
        <w:rPr>
          <w:rFonts w:ascii="Times New Roman" w:hAnsi="Times New Roman" w:cs="Times New Roman"/>
        </w:rPr>
      </w:pPr>
      <w:r w:rsidRPr="00C160F5">
        <w:rPr>
          <w:rFonts w:ascii="Times New Roman" w:hAnsi="Times New Roman" w:cs="Times New Roman"/>
        </w:rPr>
        <w:tab/>
      </w:r>
      <w:r w:rsidR="00DE17E8" w:rsidRPr="00DE17E8">
        <w:rPr>
          <w:rFonts w:ascii="Times New Roman" w:hAnsi="Times New Roman" w:cs="Times New Roman"/>
          <w:position w:val="-22"/>
        </w:rPr>
        <w:object w:dxaOrig="180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0pt;height:29.25pt" o:ole="">
            <v:imagedata r:id="rId7" o:title=""/>
          </v:shape>
          <o:OLEObject Type="Embed" ProgID="Equation.DSMT4" ShapeID="_x0000_i1026" DrawAspect="Content" ObjectID="_1460384266" r:id="rId8"/>
        </w:object>
      </w:r>
      <w:r w:rsidRPr="00C160F5">
        <w:rPr>
          <w:rFonts w:ascii="Times New Roman" w:hAnsi="Times New Roman" w:cs="Times New Roman"/>
        </w:rPr>
        <w:t>,</w:t>
      </w:r>
      <w:r w:rsidRPr="00C160F5">
        <w:rPr>
          <w:rFonts w:ascii="Times New Roman" w:hAnsi="Times New Roman" w:cs="Times New Roman"/>
        </w:rPr>
        <w:tab/>
      </w:r>
      <w:r w:rsidRPr="00C160F5">
        <w:rPr>
          <w:rFonts w:ascii="Times New Roman" w:hAnsi="Times New Roman" w:cs="Times New Roman"/>
        </w:rPr>
        <w:fldChar w:fldCharType="begin"/>
      </w:r>
      <w:r w:rsidRPr="00C160F5">
        <w:rPr>
          <w:rFonts w:ascii="Times New Roman" w:hAnsi="Times New Roman" w:cs="Times New Roman"/>
        </w:rPr>
        <w:instrText xml:space="preserve"> MACROBUTTON MTPlaceRef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\h \* MERGEFORMAT </w:instrText>
      </w:r>
      <w:r w:rsidRPr="00C160F5">
        <w:rPr>
          <w:rFonts w:ascii="Times New Roman" w:hAnsi="Times New Roman" w:cs="Times New Roman"/>
        </w:rPr>
        <w:fldChar w:fldCharType="end"/>
      </w:r>
      <w:bookmarkStart w:id="0" w:name="ZEqnNum271767"/>
      <w:r w:rsidRPr="00C160F5">
        <w:rPr>
          <w:rFonts w:ascii="Times New Roman" w:hAnsi="Times New Roman" w:cs="Times New Roman"/>
        </w:rPr>
        <w:instrText>(</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\c \* Arabic \* MERGEFORMAT </w:instrText>
      </w:r>
      <w:r w:rsidRPr="00C160F5">
        <w:rPr>
          <w:rFonts w:ascii="Times New Roman" w:hAnsi="Times New Roman" w:cs="Times New Roman"/>
        </w:rPr>
        <w:fldChar w:fldCharType="separate"/>
      </w:r>
      <w:r w:rsidR="00DE17E8">
        <w:rPr>
          <w:rFonts w:ascii="Times New Roman" w:hAnsi="Times New Roman" w:cs="Times New Roman"/>
          <w:noProof/>
        </w:rPr>
        <w:instrText>1</w:instrText>
      </w:r>
      <w:r w:rsidRPr="00C160F5">
        <w:rPr>
          <w:rFonts w:ascii="Times New Roman" w:hAnsi="Times New Roman" w:cs="Times New Roman"/>
        </w:rPr>
        <w:fldChar w:fldCharType="end"/>
      </w:r>
      <w:r w:rsidRPr="00C160F5">
        <w:rPr>
          <w:rFonts w:ascii="Times New Roman" w:hAnsi="Times New Roman" w:cs="Times New Roman"/>
        </w:rPr>
        <w:instrText>)</w:instrText>
      </w:r>
      <w:bookmarkEnd w:id="0"/>
      <w:r w:rsidRPr="00C160F5">
        <w:rPr>
          <w:rFonts w:ascii="Times New Roman" w:hAnsi="Times New Roman" w:cs="Times New Roman"/>
        </w:rPr>
        <w:fldChar w:fldCharType="end"/>
      </w:r>
    </w:p>
    <w:p w:rsidR="00AA0E9E" w:rsidRPr="00C160F5" w:rsidRDefault="00ED60F2" w:rsidP="00180BD1">
      <w:pPr>
        <w:ind w:left="360"/>
        <w:jc w:val="both"/>
        <w:rPr>
          <w:rFonts w:ascii="Times New Roman" w:hAnsi="Times New Roman" w:cs="Times New Roman"/>
        </w:rPr>
      </w:pPr>
      <w:proofErr w:type="gramStart"/>
      <w:r w:rsidRPr="00C160F5">
        <w:rPr>
          <w:rFonts w:ascii="Times New Roman" w:hAnsi="Times New Roman" w:cs="Times New Roman"/>
        </w:rPr>
        <w:t>where</w:t>
      </w:r>
      <w:proofErr w:type="gramEnd"/>
      <w:r w:rsidRPr="00C160F5">
        <w:rPr>
          <w:rFonts w:ascii="Times New Roman" w:hAnsi="Times New Roman" w:cs="Times New Roman"/>
        </w:rPr>
        <w:t xml:space="preserve"> </w:t>
      </w:r>
      <w:r w:rsidRPr="00C160F5">
        <w:rPr>
          <w:rFonts w:ascii="Times New Roman" w:hAnsi="Times New Roman" w:cs="Times New Roman"/>
          <w:i/>
        </w:rPr>
        <w:t>M</w:t>
      </w:r>
      <w:r w:rsidRPr="00C160F5">
        <w:rPr>
          <w:rFonts w:ascii="Times New Roman" w:hAnsi="Times New Roman" w:cs="Times New Roman"/>
          <w:i/>
          <w:vertAlign w:val="subscript"/>
        </w:rPr>
        <w:t>12</w:t>
      </w:r>
      <w:r w:rsidRPr="00C160F5">
        <w:rPr>
          <w:rFonts w:ascii="Times New Roman" w:hAnsi="Times New Roman" w:cs="Times New Roman"/>
          <w:vertAlign w:val="subscript"/>
        </w:rPr>
        <w:t xml:space="preserve"> </w:t>
      </w:r>
      <w:r w:rsidRPr="00C160F5">
        <w:rPr>
          <w:rFonts w:ascii="Times New Roman" w:hAnsi="Times New Roman" w:cs="Times New Roman"/>
        </w:rPr>
        <w:t>is a matrix element</w:t>
      </w:r>
      <w:r w:rsidR="00697F8C" w:rsidRPr="00C160F5">
        <w:rPr>
          <w:rFonts w:ascii="Times New Roman" w:hAnsi="Times New Roman" w:cs="Times New Roman"/>
        </w:rPr>
        <w:t xml:space="preserve"> of external field-matter interaction</w:t>
      </w:r>
      <w:r w:rsidRPr="00C160F5">
        <w:rPr>
          <w:rFonts w:ascii="Times New Roman" w:hAnsi="Times New Roman" w:cs="Times New Roman"/>
        </w:rPr>
        <w:t xml:space="preserve">, </w:t>
      </w:r>
      <w:r w:rsidR="00067B3F" w:rsidRPr="00C160F5">
        <w:rPr>
          <w:rFonts w:ascii="Times New Roman" w:hAnsi="Times New Roman" w:cs="Times New Roman"/>
          <w:i/>
        </w:rPr>
        <w:t>g(</w:t>
      </w:r>
      <w:r w:rsidR="00067B3F" w:rsidRPr="00C160F5">
        <w:rPr>
          <w:rFonts w:ascii="Times New Roman" w:hAnsi="Times New Roman" w:cs="Times New Roman"/>
          <w:i/>
        </w:rPr>
        <w:sym w:font="Symbol" w:char="F077"/>
      </w:r>
      <w:r w:rsidRPr="00C160F5">
        <w:rPr>
          <w:rFonts w:ascii="Times New Roman" w:hAnsi="Times New Roman" w:cs="Times New Roman"/>
          <w:i/>
        </w:rPr>
        <w:t>)</w:t>
      </w:r>
      <w:r w:rsidRPr="00C160F5">
        <w:rPr>
          <w:rFonts w:ascii="Times New Roman" w:hAnsi="Times New Roman" w:cs="Times New Roman"/>
        </w:rPr>
        <w:t xml:space="preserve"> </w:t>
      </w:r>
      <w:r w:rsidR="00697F8C" w:rsidRPr="00C160F5">
        <w:rPr>
          <w:rFonts w:ascii="Times New Roman" w:hAnsi="Times New Roman" w:cs="Times New Roman"/>
        </w:rPr>
        <w:t>is density of the field at the transition frequency, hereafter referred as photonic density of states.</w:t>
      </w:r>
      <w:r w:rsidR="00F64194" w:rsidRPr="00C160F5">
        <w:rPr>
          <w:rFonts w:ascii="Times New Roman" w:hAnsi="Times New Roman" w:cs="Times New Roman"/>
        </w:rPr>
        <w:t xml:space="preserve"> </w:t>
      </w:r>
      <w:r w:rsidR="007C5BF3" w:rsidRPr="00C160F5">
        <w:rPr>
          <w:rFonts w:ascii="Times New Roman" w:hAnsi="Times New Roman" w:cs="Times New Roman"/>
        </w:rPr>
        <w:t xml:space="preserve">Since there is no applied external field, our atomic </w:t>
      </w:r>
      <w:proofErr w:type="gramStart"/>
      <w:r w:rsidR="007C5BF3" w:rsidRPr="00C160F5">
        <w:rPr>
          <w:rFonts w:ascii="Times New Roman" w:hAnsi="Times New Roman" w:cs="Times New Roman"/>
        </w:rPr>
        <w:t>system</w:t>
      </w:r>
      <w:r w:rsidR="00C939C5" w:rsidRPr="00C160F5">
        <w:rPr>
          <w:rFonts w:ascii="Times New Roman" w:hAnsi="Times New Roman" w:cs="Times New Roman"/>
        </w:rPr>
        <w:t xml:space="preserve"> </w:t>
      </w:r>
      <w:r w:rsidR="007C5BF3" w:rsidRPr="00C160F5">
        <w:rPr>
          <w:rFonts w:ascii="Times New Roman" w:hAnsi="Times New Roman" w:cs="Times New Roman"/>
        </w:rPr>
        <w:t xml:space="preserve"> interacts</w:t>
      </w:r>
      <w:proofErr w:type="gramEnd"/>
      <w:r w:rsidR="007C5BF3" w:rsidRPr="00C160F5">
        <w:rPr>
          <w:rFonts w:ascii="Times New Roman" w:hAnsi="Times New Roman" w:cs="Times New Roman"/>
        </w:rPr>
        <w:t xml:space="preserve"> with vacuum </w:t>
      </w:r>
      <w:r w:rsidR="00C939C5" w:rsidRPr="00C160F5">
        <w:rPr>
          <w:rFonts w:ascii="Times New Roman" w:hAnsi="Times New Roman" w:cs="Times New Roman"/>
        </w:rPr>
        <w:t xml:space="preserve">modes: </w:t>
      </w:r>
    </w:p>
    <w:p w:rsidR="00AA0E9E" w:rsidRPr="00C160F5" w:rsidRDefault="00AA0E9E" w:rsidP="00180BD1">
      <w:pPr>
        <w:pStyle w:val="MTDisplayEquation"/>
        <w:jc w:val="both"/>
        <w:rPr>
          <w:rFonts w:ascii="Times New Roman" w:hAnsi="Times New Roman" w:cs="Times New Roman"/>
        </w:rPr>
      </w:pPr>
      <w:r w:rsidRPr="00C160F5">
        <w:rPr>
          <w:rFonts w:ascii="Times New Roman" w:hAnsi="Times New Roman" w:cs="Times New Roman"/>
        </w:rPr>
        <w:tab/>
      </w:r>
      <w:r w:rsidR="00DE17E8" w:rsidRPr="00DE17E8">
        <w:rPr>
          <w:rFonts w:ascii="Times New Roman" w:hAnsi="Times New Roman" w:cs="Times New Roman"/>
          <w:position w:val="-28"/>
        </w:rPr>
        <w:object w:dxaOrig="2659" w:dyaOrig="660">
          <v:shape id="_x0000_i1027" type="#_x0000_t75" style="width:132.75pt;height:33pt" o:ole="">
            <v:imagedata r:id="rId9" o:title=""/>
          </v:shape>
          <o:OLEObject Type="Embed" ProgID="Equation.DSMT4" ShapeID="_x0000_i1027" DrawAspect="Content" ObjectID="_1460384267" r:id="rId10"/>
        </w:object>
      </w:r>
      <w:r w:rsidR="00067B3F" w:rsidRPr="00C160F5">
        <w:rPr>
          <w:rFonts w:ascii="Times New Roman" w:hAnsi="Times New Roman" w:cs="Times New Roman"/>
        </w:rPr>
        <w:t>,</w:t>
      </w:r>
      <w:r w:rsidRPr="00C160F5">
        <w:rPr>
          <w:rFonts w:ascii="Times New Roman" w:hAnsi="Times New Roman" w:cs="Times New Roman"/>
        </w:rPr>
        <w:tab/>
      </w:r>
      <w:r w:rsidRPr="00C160F5">
        <w:rPr>
          <w:rFonts w:ascii="Times New Roman" w:hAnsi="Times New Roman" w:cs="Times New Roman"/>
        </w:rPr>
        <w:fldChar w:fldCharType="begin"/>
      </w:r>
      <w:r w:rsidRPr="00C160F5">
        <w:rPr>
          <w:rFonts w:ascii="Times New Roman" w:hAnsi="Times New Roman" w:cs="Times New Roman"/>
        </w:rPr>
        <w:instrText xml:space="preserve"> MACROBUTTON MTPlaceRef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\h \* MERGEFORMAT </w:instrText>
      </w:r>
      <w:r w:rsidRPr="00C160F5">
        <w:rPr>
          <w:rFonts w:ascii="Times New Roman" w:hAnsi="Times New Roman" w:cs="Times New Roman"/>
        </w:rPr>
        <w:fldChar w:fldCharType="end"/>
      </w:r>
      <w:bookmarkStart w:id="1" w:name="ZEqnNum676775"/>
      <w:r w:rsidRPr="00C160F5">
        <w:rPr>
          <w:rFonts w:ascii="Times New Roman" w:hAnsi="Times New Roman" w:cs="Times New Roman"/>
        </w:rPr>
        <w:instrText>(</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\c \* Arabic \* MERGEFORMAT </w:instrText>
      </w:r>
      <w:r w:rsidRPr="00C160F5">
        <w:rPr>
          <w:rFonts w:ascii="Times New Roman" w:hAnsi="Times New Roman" w:cs="Times New Roman"/>
        </w:rPr>
        <w:fldChar w:fldCharType="separate"/>
      </w:r>
      <w:r w:rsidR="00DE17E8">
        <w:rPr>
          <w:rFonts w:ascii="Times New Roman" w:hAnsi="Times New Roman" w:cs="Times New Roman"/>
          <w:noProof/>
        </w:rPr>
        <w:instrText>2</w:instrText>
      </w:r>
      <w:r w:rsidRPr="00C160F5">
        <w:rPr>
          <w:rFonts w:ascii="Times New Roman" w:hAnsi="Times New Roman" w:cs="Times New Roman"/>
        </w:rPr>
        <w:fldChar w:fldCharType="end"/>
      </w:r>
      <w:r w:rsidRPr="00C160F5">
        <w:rPr>
          <w:rFonts w:ascii="Times New Roman" w:hAnsi="Times New Roman" w:cs="Times New Roman"/>
        </w:rPr>
        <w:instrText>)</w:instrText>
      </w:r>
      <w:bookmarkEnd w:id="1"/>
      <w:r w:rsidRPr="00C160F5">
        <w:rPr>
          <w:rFonts w:ascii="Times New Roman" w:hAnsi="Times New Roman" w:cs="Times New Roman"/>
        </w:rPr>
        <w:fldChar w:fldCharType="end"/>
      </w:r>
    </w:p>
    <w:p w:rsidR="00067B3F" w:rsidRPr="00C160F5" w:rsidRDefault="00067B3F" w:rsidP="00180BD1">
      <w:pPr>
        <w:ind w:left="360"/>
        <w:jc w:val="both"/>
        <w:rPr>
          <w:rFonts w:ascii="Times New Roman" w:hAnsi="Times New Roman" w:cs="Times New Roman"/>
        </w:rPr>
      </w:pPr>
      <w:proofErr w:type="gramStart"/>
      <w:r w:rsidRPr="00C160F5">
        <w:rPr>
          <w:rFonts w:ascii="Times New Roman" w:hAnsi="Times New Roman" w:cs="Times New Roman"/>
        </w:rPr>
        <w:t>where</w:t>
      </w:r>
      <w:proofErr w:type="gramEnd"/>
      <w:r w:rsidRPr="00C160F5">
        <w:rPr>
          <w:rFonts w:ascii="Times New Roman" w:hAnsi="Times New Roman" w:cs="Times New Roman"/>
        </w:rPr>
        <w:t xml:space="preserve"> </w:t>
      </w:r>
      <w:r w:rsidRPr="00C160F5">
        <w:rPr>
          <w:rFonts w:ascii="Times New Roman" w:hAnsi="Times New Roman" w:cs="Times New Roman"/>
          <w:i/>
        </w:rPr>
        <w:sym w:font="Symbol" w:char="F078"/>
      </w:r>
      <w:r w:rsidRPr="00C160F5">
        <w:rPr>
          <w:rFonts w:ascii="Times New Roman" w:hAnsi="Times New Roman" w:cs="Times New Roman"/>
        </w:rPr>
        <w:t xml:space="preserve"> - normalized dipole orientation (for the averaged orientation </w:t>
      </w:r>
      <w:r w:rsidRPr="00C160F5">
        <w:rPr>
          <w:rFonts w:ascii="Times New Roman" w:hAnsi="Times New Roman" w:cs="Times New Roman"/>
          <w:i/>
        </w:rPr>
        <w:sym w:font="Symbol" w:char="F078"/>
      </w:r>
      <w:r w:rsidRPr="00C160F5">
        <w:rPr>
          <w:rFonts w:ascii="Times New Roman" w:hAnsi="Times New Roman" w:cs="Times New Roman"/>
        </w:rPr>
        <w:t>=1/3).</w:t>
      </w:r>
    </w:p>
    <w:p w:rsidR="00AA0E9E" w:rsidRPr="00C160F5" w:rsidRDefault="00C939C5" w:rsidP="00180BD1">
      <w:pPr>
        <w:ind w:left="360"/>
        <w:jc w:val="both"/>
        <w:rPr>
          <w:rFonts w:ascii="Times New Roman" w:hAnsi="Times New Roman" w:cs="Times New Roman"/>
        </w:rPr>
      </w:pPr>
      <w:r w:rsidRPr="00C160F5">
        <w:rPr>
          <w:rFonts w:ascii="Times New Roman" w:hAnsi="Times New Roman" w:cs="Times New Roman"/>
        </w:rPr>
        <w:t>Photonic density of states</w:t>
      </w:r>
      <w:r w:rsidR="00AA0E9E" w:rsidRPr="00C160F5">
        <w:rPr>
          <w:rFonts w:ascii="Times New Roman" w:hAnsi="Times New Roman" w:cs="Times New Roman"/>
        </w:rPr>
        <w:t xml:space="preserve"> (in phase space)</w:t>
      </w:r>
      <w:r w:rsidRPr="00C160F5">
        <w:rPr>
          <w:rFonts w:ascii="Times New Roman" w:hAnsi="Times New Roman" w:cs="Times New Roman"/>
        </w:rPr>
        <w:t xml:space="preserve"> can be calculated by standard approach as</w:t>
      </w:r>
    </w:p>
    <w:p w:rsidR="00AA0E9E" w:rsidRPr="00C160F5" w:rsidRDefault="00AA0E9E" w:rsidP="00180BD1">
      <w:pPr>
        <w:pStyle w:val="MTDisplayEquation"/>
        <w:jc w:val="both"/>
        <w:rPr>
          <w:rFonts w:ascii="Times New Roman" w:hAnsi="Times New Roman" w:cs="Times New Roman"/>
        </w:rPr>
      </w:pPr>
      <w:r w:rsidRPr="00C160F5">
        <w:rPr>
          <w:rFonts w:ascii="Times New Roman" w:hAnsi="Times New Roman" w:cs="Times New Roman"/>
        </w:rPr>
        <w:tab/>
      </w:r>
      <w:r w:rsidR="00DE17E8" w:rsidRPr="00C160F5">
        <w:rPr>
          <w:rFonts w:ascii="Times New Roman" w:hAnsi="Times New Roman" w:cs="Times New Roman"/>
          <w:position w:val="-22"/>
        </w:rPr>
        <w:object w:dxaOrig="1200" w:dyaOrig="600">
          <v:shape id="_x0000_i1028" type="#_x0000_t75" style="width:60pt;height:30pt" o:ole="">
            <v:imagedata r:id="rId11" o:title=""/>
          </v:shape>
          <o:OLEObject Type="Embed" ProgID="Equation.DSMT4" ShapeID="_x0000_i1028" DrawAspect="Content" ObjectID="_1460384268" r:id="rId12"/>
        </w:object>
      </w:r>
      <w:r w:rsidRPr="00C160F5">
        <w:rPr>
          <w:rFonts w:ascii="Times New Roman" w:hAnsi="Times New Roman" w:cs="Times New Roman"/>
        </w:rPr>
        <w:t>.</w:t>
      </w:r>
      <w:r w:rsidRPr="00C160F5">
        <w:rPr>
          <w:rFonts w:ascii="Times New Roman" w:hAnsi="Times New Roman" w:cs="Times New Roman"/>
        </w:rPr>
        <w:tab/>
      </w:r>
      <w:r w:rsidRPr="00C160F5">
        <w:rPr>
          <w:rFonts w:ascii="Times New Roman" w:hAnsi="Times New Roman" w:cs="Times New Roman"/>
        </w:rPr>
        <w:fldChar w:fldCharType="begin"/>
      </w:r>
      <w:r w:rsidRPr="00C160F5">
        <w:rPr>
          <w:rFonts w:ascii="Times New Roman" w:hAnsi="Times New Roman" w:cs="Times New Roman"/>
        </w:rPr>
        <w:instrText xml:space="preserve"> MACROBUTTON MTPlaceRef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\h \* MERGEFORMAT </w:instrText>
      </w:r>
      <w:r w:rsidRPr="00C160F5">
        <w:rPr>
          <w:rFonts w:ascii="Times New Roman" w:hAnsi="Times New Roman" w:cs="Times New Roman"/>
        </w:rPr>
        <w:fldChar w:fldCharType="end"/>
      </w:r>
      <w:bookmarkStart w:id="2" w:name="ZEqnNum592494"/>
      <w:r w:rsidRPr="00C160F5">
        <w:rPr>
          <w:rFonts w:ascii="Times New Roman" w:hAnsi="Times New Roman" w:cs="Times New Roman"/>
        </w:rPr>
        <w:instrText>(</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\c \* Arabic \* MERGEFORMAT </w:instrText>
      </w:r>
      <w:r w:rsidRPr="00C160F5">
        <w:rPr>
          <w:rFonts w:ascii="Times New Roman" w:hAnsi="Times New Roman" w:cs="Times New Roman"/>
        </w:rPr>
        <w:fldChar w:fldCharType="separate"/>
      </w:r>
      <w:r w:rsidR="00DE17E8">
        <w:rPr>
          <w:rFonts w:ascii="Times New Roman" w:hAnsi="Times New Roman" w:cs="Times New Roman"/>
          <w:noProof/>
        </w:rPr>
        <w:instrText>3</w:instrText>
      </w:r>
      <w:r w:rsidRPr="00C160F5">
        <w:rPr>
          <w:rFonts w:ascii="Times New Roman" w:hAnsi="Times New Roman" w:cs="Times New Roman"/>
        </w:rPr>
        <w:fldChar w:fldCharType="end"/>
      </w:r>
      <w:r w:rsidRPr="00C160F5">
        <w:rPr>
          <w:rFonts w:ascii="Times New Roman" w:hAnsi="Times New Roman" w:cs="Times New Roman"/>
        </w:rPr>
        <w:instrText>)</w:instrText>
      </w:r>
      <w:bookmarkEnd w:id="2"/>
      <w:r w:rsidRPr="00C160F5">
        <w:rPr>
          <w:rFonts w:ascii="Times New Roman" w:hAnsi="Times New Roman" w:cs="Times New Roman"/>
        </w:rPr>
        <w:fldChar w:fldCharType="end"/>
      </w:r>
    </w:p>
    <w:p w:rsidR="00697F8C" w:rsidRPr="00C160F5" w:rsidRDefault="00AA0E9E" w:rsidP="00180BD1">
      <w:pPr>
        <w:ind w:left="360"/>
        <w:jc w:val="both"/>
        <w:rPr>
          <w:rFonts w:ascii="Times New Roman" w:hAnsi="Times New Roman" w:cs="Times New Roman"/>
        </w:rPr>
      </w:pPr>
      <w:r w:rsidRPr="00C160F5">
        <w:rPr>
          <w:rFonts w:ascii="Times New Roman" w:hAnsi="Times New Roman" w:cs="Times New Roman"/>
        </w:rPr>
        <w:t xml:space="preserve">Combining together </w:t>
      </w:r>
      <w:proofErr w:type="gramStart"/>
      <w:r w:rsidRPr="00C160F5">
        <w:rPr>
          <w:rFonts w:ascii="Times New Roman" w:hAnsi="Times New Roman" w:cs="Times New Roman"/>
        </w:rPr>
        <w:t xml:space="preserve">formulas </w:t>
      </w:r>
      <w:proofErr w:type="gramEnd"/>
      <w:r w:rsidRPr="00C160F5">
        <w:rPr>
          <w:rFonts w:ascii="Times New Roman" w:hAnsi="Times New Roman" w:cs="Times New Roman"/>
        </w:rPr>
        <w:fldChar w:fldCharType="begin"/>
      </w:r>
      <w:r w:rsidRPr="00C160F5">
        <w:rPr>
          <w:rFonts w:ascii="Times New Roman" w:hAnsi="Times New Roman" w:cs="Times New Roman"/>
        </w:rPr>
        <w:instrText xml:space="preserve"> GOTOBUTTON ZEqnNum271767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REF ZEqnNum271767 \* Charformat \! \* MERGEFORMAT </w:instrText>
      </w:r>
      <w:r w:rsidRPr="00C160F5">
        <w:rPr>
          <w:rFonts w:ascii="Times New Roman" w:hAnsi="Times New Roman" w:cs="Times New Roman"/>
        </w:rPr>
        <w:fldChar w:fldCharType="separate"/>
      </w:r>
      <w:r w:rsidR="00DE17E8" w:rsidRPr="00C160F5">
        <w:rPr>
          <w:rFonts w:ascii="Times New Roman" w:hAnsi="Times New Roman" w:cs="Times New Roman"/>
        </w:rPr>
        <w:instrText>(</w:instrText>
      </w:r>
      <w:r w:rsidR="00DE17E8">
        <w:rPr>
          <w:rFonts w:ascii="Times New Roman" w:hAnsi="Times New Roman" w:cs="Times New Roman"/>
        </w:rPr>
        <w:instrText>1</w:instrText>
      </w:r>
      <w:r w:rsidR="00DE17E8" w:rsidRPr="00C160F5">
        <w:rPr>
          <w:rFonts w:ascii="Times New Roman" w:hAnsi="Times New Roman" w:cs="Times New Roman"/>
        </w:rPr>
        <w:instrText>)</w:instrText>
      </w:r>
      <w:r w:rsidRPr="00C160F5">
        <w:rPr>
          <w:rFonts w:ascii="Times New Roman" w:hAnsi="Times New Roman" w:cs="Times New Roman"/>
        </w:rPr>
        <w:fldChar w:fldCharType="end"/>
      </w:r>
      <w:r w:rsidRPr="00C160F5">
        <w:rPr>
          <w:rFonts w:ascii="Times New Roman" w:hAnsi="Times New Roman" w:cs="Times New Roman"/>
        </w:rPr>
        <w:fldChar w:fldCharType="end"/>
      </w:r>
      <w:r w:rsidRPr="00C160F5">
        <w:rPr>
          <w:rFonts w:ascii="Times New Roman" w:hAnsi="Times New Roman" w:cs="Times New Roman"/>
        </w:rPr>
        <w:t xml:space="preserve">, </w:t>
      </w:r>
      <w:r w:rsidRPr="00C160F5">
        <w:rPr>
          <w:rFonts w:ascii="Times New Roman" w:hAnsi="Times New Roman" w:cs="Times New Roman"/>
        </w:rPr>
        <w:fldChar w:fldCharType="begin"/>
      </w:r>
      <w:r w:rsidRPr="00C160F5">
        <w:rPr>
          <w:rFonts w:ascii="Times New Roman" w:hAnsi="Times New Roman" w:cs="Times New Roman"/>
        </w:rPr>
        <w:instrText xml:space="preserve"> GOTOBUTTON ZEqnNum676775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REF ZEqnNum676775 \* Charformat \! \* MERGEFORMAT </w:instrText>
      </w:r>
      <w:r w:rsidRPr="00C160F5">
        <w:rPr>
          <w:rFonts w:ascii="Times New Roman" w:hAnsi="Times New Roman" w:cs="Times New Roman"/>
        </w:rPr>
        <w:fldChar w:fldCharType="separate"/>
      </w:r>
      <w:r w:rsidR="00DE17E8" w:rsidRPr="00C160F5">
        <w:rPr>
          <w:rFonts w:ascii="Times New Roman" w:hAnsi="Times New Roman" w:cs="Times New Roman"/>
        </w:rPr>
        <w:instrText>(</w:instrText>
      </w:r>
      <w:r w:rsidR="00DE17E8">
        <w:rPr>
          <w:rFonts w:ascii="Times New Roman" w:hAnsi="Times New Roman" w:cs="Times New Roman"/>
        </w:rPr>
        <w:instrText>2</w:instrText>
      </w:r>
      <w:r w:rsidR="00DE17E8" w:rsidRPr="00C160F5">
        <w:rPr>
          <w:rFonts w:ascii="Times New Roman" w:hAnsi="Times New Roman" w:cs="Times New Roman"/>
        </w:rPr>
        <w:instrText>)</w:instrText>
      </w:r>
      <w:r w:rsidRPr="00C160F5">
        <w:rPr>
          <w:rFonts w:ascii="Times New Roman" w:hAnsi="Times New Roman" w:cs="Times New Roman"/>
        </w:rPr>
        <w:fldChar w:fldCharType="end"/>
      </w:r>
      <w:r w:rsidRPr="00C160F5">
        <w:rPr>
          <w:rFonts w:ascii="Times New Roman" w:hAnsi="Times New Roman" w:cs="Times New Roman"/>
        </w:rPr>
        <w:fldChar w:fldCharType="end"/>
      </w:r>
      <w:r w:rsidRPr="00C160F5">
        <w:rPr>
          <w:rFonts w:ascii="Times New Roman" w:hAnsi="Times New Roman" w:cs="Times New Roman"/>
        </w:rPr>
        <w:t xml:space="preserve">, </w:t>
      </w:r>
      <w:r w:rsidRPr="00C160F5">
        <w:rPr>
          <w:rFonts w:ascii="Times New Roman" w:hAnsi="Times New Roman" w:cs="Times New Roman"/>
        </w:rPr>
        <w:fldChar w:fldCharType="begin"/>
      </w:r>
      <w:r w:rsidRPr="00C160F5">
        <w:rPr>
          <w:rFonts w:ascii="Times New Roman" w:hAnsi="Times New Roman" w:cs="Times New Roman"/>
        </w:rPr>
        <w:instrText xml:space="preserve"> GOTOBUTTON ZEqnNum592494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REF ZEqnNum592494 \* Charformat \! \* MERGEFORMAT </w:instrText>
      </w:r>
      <w:r w:rsidRPr="00C160F5">
        <w:rPr>
          <w:rFonts w:ascii="Times New Roman" w:hAnsi="Times New Roman" w:cs="Times New Roman"/>
        </w:rPr>
        <w:fldChar w:fldCharType="separate"/>
      </w:r>
      <w:r w:rsidR="00DE17E8" w:rsidRPr="00C160F5">
        <w:rPr>
          <w:rFonts w:ascii="Times New Roman" w:hAnsi="Times New Roman" w:cs="Times New Roman"/>
        </w:rPr>
        <w:instrText>(</w:instrText>
      </w:r>
      <w:r w:rsidR="00DE17E8">
        <w:rPr>
          <w:rFonts w:ascii="Times New Roman" w:hAnsi="Times New Roman" w:cs="Times New Roman"/>
        </w:rPr>
        <w:instrText>3</w:instrText>
      </w:r>
      <w:r w:rsidR="00DE17E8" w:rsidRPr="00C160F5">
        <w:rPr>
          <w:rFonts w:ascii="Times New Roman" w:hAnsi="Times New Roman" w:cs="Times New Roman"/>
        </w:rPr>
        <w:instrText>)</w:instrText>
      </w:r>
      <w:r w:rsidRPr="00C160F5">
        <w:rPr>
          <w:rFonts w:ascii="Times New Roman" w:hAnsi="Times New Roman" w:cs="Times New Roman"/>
        </w:rPr>
        <w:fldChar w:fldCharType="end"/>
      </w:r>
      <w:r w:rsidRPr="00C160F5">
        <w:rPr>
          <w:rFonts w:ascii="Times New Roman" w:hAnsi="Times New Roman" w:cs="Times New Roman"/>
        </w:rPr>
        <w:fldChar w:fldCharType="end"/>
      </w:r>
      <w:r w:rsidRPr="00C160F5">
        <w:rPr>
          <w:rFonts w:ascii="Times New Roman" w:hAnsi="Times New Roman" w:cs="Times New Roman"/>
        </w:rPr>
        <w:t>:</w:t>
      </w:r>
    </w:p>
    <w:p w:rsidR="00AA0E9E" w:rsidRPr="00C160F5" w:rsidRDefault="00AA0E9E" w:rsidP="00180BD1">
      <w:pPr>
        <w:pStyle w:val="MTDisplayEquation"/>
        <w:jc w:val="both"/>
        <w:rPr>
          <w:rFonts w:ascii="Times New Roman" w:hAnsi="Times New Roman" w:cs="Times New Roman"/>
        </w:rPr>
      </w:pPr>
      <w:r w:rsidRPr="00C160F5">
        <w:rPr>
          <w:rFonts w:ascii="Times New Roman" w:hAnsi="Times New Roman" w:cs="Times New Roman"/>
        </w:rPr>
        <w:tab/>
      </w:r>
      <w:r w:rsidR="00DE17E8" w:rsidRPr="00DE17E8">
        <w:rPr>
          <w:rFonts w:ascii="Times New Roman" w:hAnsi="Times New Roman" w:cs="Times New Roman"/>
          <w:position w:val="-28"/>
        </w:rPr>
        <w:object w:dxaOrig="1219" w:dyaOrig="660">
          <v:shape id="_x0000_i1029" type="#_x0000_t75" style="width:60.75pt;height:33pt" o:ole="">
            <v:imagedata r:id="rId13" o:title=""/>
          </v:shape>
          <o:OLEObject Type="Embed" ProgID="Equation.DSMT4" ShapeID="_x0000_i1029" DrawAspect="Content" ObjectID="_1460384269" r:id="rId14"/>
        </w:object>
      </w:r>
      <w:r w:rsidR="00A62A8C" w:rsidRPr="00C160F5">
        <w:rPr>
          <w:rFonts w:ascii="Times New Roman" w:hAnsi="Times New Roman" w:cs="Times New Roman"/>
        </w:rPr>
        <w:t>.</w:t>
      </w:r>
      <w:r w:rsidRPr="00C160F5">
        <w:rPr>
          <w:rFonts w:ascii="Times New Roman" w:hAnsi="Times New Roman" w:cs="Times New Roman"/>
        </w:rPr>
        <w:tab/>
      </w:r>
      <w:r w:rsidRPr="00C160F5">
        <w:rPr>
          <w:rFonts w:ascii="Times New Roman" w:hAnsi="Times New Roman" w:cs="Times New Roman"/>
        </w:rPr>
        <w:fldChar w:fldCharType="begin"/>
      </w:r>
      <w:r w:rsidRPr="00C160F5">
        <w:rPr>
          <w:rFonts w:ascii="Times New Roman" w:hAnsi="Times New Roman" w:cs="Times New Roman"/>
        </w:rPr>
        <w:instrText xml:space="preserve"> MACROBUTTON MTPlaceRef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\h \* MERGEFORMAT </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\c \* Arabic \* MERGEFORMAT </w:instrText>
      </w:r>
      <w:r w:rsidRPr="00C160F5">
        <w:rPr>
          <w:rFonts w:ascii="Times New Roman" w:hAnsi="Times New Roman" w:cs="Times New Roman"/>
        </w:rPr>
        <w:fldChar w:fldCharType="separate"/>
      </w:r>
      <w:r w:rsidR="00DE17E8">
        <w:rPr>
          <w:rFonts w:ascii="Times New Roman" w:hAnsi="Times New Roman" w:cs="Times New Roman"/>
          <w:noProof/>
        </w:rPr>
        <w:instrText>4</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end"/>
      </w:r>
    </w:p>
    <w:p w:rsidR="00AA0E9E" w:rsidRPr="00C160F5" w:rsidRDefault="00A62A8C" w:rsidP="00180BD1">
      <w:pPr>
        <w:ind w:left="360"/>
        <w:jc w:val="both"/>
        <w:rPr>
          <w:rFonts w:ascii="Times New Roman" w:hAnsi="Times New Roman" w:cs="Times New Roman"/>
        </w:rPr>
      </w:pPr>
      <w:r w:rsidRPr="00C160F5">
        <w:rPr>
          <w:rFonts w:ascii="Times New Roman" w:hAnsi="Times New Roman" w:cs="Times New Roman"/>
        </w:rPr>
        <w:t xml:space="preserve">It should be noted that the same result can be obtained if considering single oscillating dipole. The well-known </w:t>
      </w:r>
      <w:proofErr w:type="spellStart"/>
      <w:r w:rsidR="00803A6C" w:rsidRPr="00C160F5">
        <w:rPr>
          <w:rFonts w:ascii="Times New Roman" w:hAnsi="Times New Roman" w:cs="Times New Roman"/>
        </w:rPr>
        <w:t>Larmor</w:t>
      </w:r>
      <w:proofErr w:type="spellEnd"/>
      <w:r w:rsidR="00803A6C" w:rsidRPr="00C160F5">
        <w:rPr>
          <w:rFonts w:ascii="Times New Roman" w:hAnsi="Times New Roman" w:cs="Times New Roman"/>
        </w:rPr>
        <w:t xml:space="preserve"> </w:t>
      </w:r>
      <w:r w:rsidRPr="00C160F5">
        <w:rPr>
          <w:rFonts w:ascii="Times New Roman" w:hAnsi="Times New Roman" w:cs="Times New Roman"/>
        </w:rPr>
        <w:t xml:space="preserve">formula </w:t>
      </w:r>
      <w:r w:rsidR="009716BE" w:rsidRPr="00C160F5">
        <w:rPr>
          <w:rFonts w:ascii="Times New Roman" w:hAnsi="Times New Roman" w:cs="Times New Roman"/>
        </w:rPr>
        <w:t>expressing</w:t>
      </w:r>
      <w:r w:rsidRPr="00C160F5">
        <w:rPr>
          <w:rFonts w:ascii="Times New Roman" w:hAnsi="Times New Roman" w:cs="Times New Roman"/>
        </w:rPr>
        <w:t xml:space="preserve"> </w:t>
      </w:r>
      <w:r w:rsidR="007438CB" w:rsidRPr="00C160F5">
        <w:rPr>
          <w:rFonts w:ascii="Times New Roman" w:hAnsi="Times New Roman" w:cs="Times New Roman"/>
        </w:rPr>
        <w:t>dipole-</w:t>
      </w:r>
      <w:r w:rsidRPr="00C160F5">
        <w:rPr>
          <w:rFonts w:ascii="Times New Roman" w:hAnsi="Times New Roman" w:cs="Times New Roman"/>
        </w:rPr>
        <w:t xml:space="preserve">emission power </w:t>
      </w:r>
      <w:proofErr w:type="gramStart"/>
      <w:r w:rsidRPr="00C160F5">
        <w:rPr>
          <w:rFonts w:ascii="Times New Roman" w:hAnsi="Times New Roman" w:cs="Times New Roman"/>
        </w:rPr>
        <w:t xml:space="preserve">is </w:t>
      </w:r>
      <w:proofErr w:type="gramEnd"/>
      <w:r w:rsidR="00DE17E8" w:rsidRPr="00DE17E8">
        <w:rPr>
          <w:rFonts w:ascii="Times New Roman" w:hAnsi="Times New Roman" w:cs="Times New Roman"/>
          <w:position w:val="-28"/>
        </w:rPr>
        <w:object w:dxaOrig="1219" w:dyaOrig="660">
          <v:shape id="_x0000_i1030" type="#_x0000_t75" style="width:61.5pt;height:33pt" o:ole="">
            <v:imagedata r:id="rId15" o:title=""/>
          </v:shape>
          <o:OLEObject Type="Embed" ProgID="Equation.DSMT4" ShapeID="_x0000_i1030" DrawAspect="Content" ObjectID="_1460384270" r:id="rId16"/>
        </w:object>
      </w:r>
      <w:r w:rsidR="00803A6C" w:rsidRPr="00C160F5">
        <w:rPr>
          <w:rFonts w:ascii="Times New Roman" w:hAnsi="Times New Roman" w:cs="Times New Roman"/>
        </w:rPr>
        <w:t>.</w:t>
      </w:r>
    </w:p>
    <w:p w:rsidR="007438CB" w:rsidRPr="00C160F5" w:rsidRDefault="007438CB" w:rsidP="00180BD1">
      <w:pPr>
        <w:ind w:left="360"/>
        <w:jc w:val="both"/>
        <w:rPr>
          <w:rFonts w:ascii="Times New Roman" w:hAnsi="Times New Roman" w:cs="Times New Roman"/>
        </w:rPr>
      </w:pPr>
      <w:r w:rsidRPr="00C160F5">
        <w:rPr>
          <w:rFonts w:ascii="Times New Roman" w:hAnsi="Times New Roman" w:cs="Times New Roman"/>
        </w:rPr>
        <w:t xml:space="preserve">The spontaneous emission rate can be also related with Einstein coefficients: </w:t>
      </w:r>
    </w:p>
    <w:p w:rsidR="007438CB" w:rsidRPr="00C160F5" w:rsidRDefault="007438CB" w:rsidP="00180BD1">
      <w:pPr>
        <w:pStyle w:val="MTDisplayEquation"/>
        <w:jc w:val="both"/>
        <w:rPr>
          <w:rFonts w:ascii="Times New Roman" w:hAnsi="Times New Roman" w:cs="Times New Roman"/>
        </w:rPr>
      </w:pPr>
      <w:r w:rsidRPr="00C160F5">
        <w:rPr>
          <w:rFonts w:ascii="Times New Roman" w:hAnsi="Times New Roman" w:cs="Times New Roman"/>
        </w:rPr>
        <w:tab/>
      </w:r>
      <w:r w:rsidR="00DE17E8" w:rsidRPr="00C160F5">
        <w:rPr>
          <w:rFonts w:ascii="Times New Roman" w:hAnsi="Times New Roman" w:cs="Times New Roman"/>
          <w:position w:val="-22"/>
        </w:rPr>
        <w:object w:dxaOrig="2000" w:dyaOrig="600">
          <v:shape id="_x0000_i1031" type="#_x0000_t75" style="width:99.75pt;height:30pt" o:ole="">
            <v:imagedata r:id="rId17" o:title=""/>
          </v:shape>
          <o:OLEObject Type="Embed" ProgID="Equation.DSMT4" ShapeID="_x0000_i1031" DrawAspect="Content" ObjectID="_1460384271" r:id="rId18"/>
        </w:object>
      </w:r>
      <w:r w:rsidRPr="00C160F5">
        <w:rPr>
          <w:rFonts w:ascii="Times New Roman" w:hAnsi="Times New Roman" w:cs="Times New Roman"/>
        </w:rPr>
        <w:t>.</w:t>
      </w:r>
      <w:r w:rsidRPr="00C160F5">
        <w:rPr>
          <w:rFonts w:ascii="Times New Roman" w:hAnsi="Times New Roman" w:cs="Times New Roman"/>
        </w:rPr>
        <w:tab/>
      </w:r>
      <w:r w:rsidRPr="00C160F5">
        <w:rPr>
          <w:rFonts w:ascii="Times New Roman" w:hAnsi="Times New Roman" w:cs="Times New Roman"/>
        </w:rPr>
        <w:fldChar w:fldCharType="begin"/>
      </w:r>
      <w:r w:rsidRPr="00C160F5">
        <w:rPr>
          <w:rFonts w:ascii="Times New Roman" w:hAnsi="Times New Roman" w:cs="Times New Roman"/>
        </w:rPr>
        <w:instrText xml:space="preserve"> MACROBUTTON MTPlaceRef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\h \* MERGEFORMAT </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\c \* Arabic \* MERGEFORMAT </w:instrText>
      </w:r>
      <w:r w:rsidRPr="00C160F5">
        <w:rPr>
          <w:rFonts w:ascii="Times New Roman" w:hAnsi="Times New Roman" w:cs="Times New Roman"/>
        </w:rPr>
        <w:fldChar w:fldCharType="separate"/>
      </w:r>
      <w:r w:rsidR="00DE17E8">
        <w:rPr>
          <w:rFonts w:ascii="Times New Roman" w:hAnsi="Times New Roman" w:cs="Times New Roman"/>
          <w:noProof/>
        </w:rPr>
        <w:instrText>5</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end"/>
      </w:r>
    </w:p>
    <w:p w:rsidR="007438CB" w:rsidRPr="00C160F5" w:rsidRDefault="007438CB" w:rsidP="007438CB">
      <w:pPr>
        <w:pStyle w:val="ListParagraph"/>
        <w:numPr>
          <w:ilvl w:val="0"/>
          <w:numId w:val="1"/>
        </w:numPr>
        <w:rPr>
          <w:rFonts w:ascii="Times New Roman" w:hAnsi="Times New Roman" w:cs="Times New Roman"/>
          <w:b/>
        </w:rPr>
      </w:pPr>
      <w:r w:rsidRPr="00C160F5">
        <w:rPr>
          <w:rFonts w:ascii="Times New Roman" w:hAnsi="Times New Roman" w:cs="Times New Roman"/>
          <w:b/>
        </w:rPr>
        <w:t>Optical cavity</w:t>
      </w:r>
    </w:p>
    <w:p w:rsidR="00BC0300" w:rsidRPr="00C160F5" w:rsidRDefault="00BC0300" w:rsidP="00180BD1">
      <w:pPr>
        <w:ind w:left="360"/>
        <w:jc w:val="both"/>
        <w:rPr>
          <w:rFonts w:ascii="Times New Roman" w:hAnsi="Times New Roman" w:cs="Times New Roman"/>
        </w:rPr>
      </w:pPr>
      <w:r w:rsidRPr="00C160F5">
        <w:rPr>
          <w:rFonts w:ascii="Times New Roman" w:hAnsi="Times New Roman" w:cs="Times New Roman"/>
        </w:rPr>
        <w:t>Here we would like to summarize planar cavity properties and the key parameters describing it.</w:t>
      </w:r>
    </w:p>
    <w:p w:rsidR="00BC0300" w:rsidRPr="00C160F5" w:rsidRDefault="00504846" w:rsidP="00180BD1">
      <w:pPr>
        <w:ind w:left="360"/>
        <w:jc w:val="both"/>
        <w:rPr>
          <w:rFonts w:ascii="Times New Roman" w:hAnsi="Times New Roman" w:cs="Times New Roman"/>
        </w:rPr>
      </w:pPr>
      <w:r w:rsidRPr="00C160F5">
        <w:rPr>
          <w:rFonts w:ascii="Times New Roman" w:hAnsi="Times New Roman" w:cs="Times New Roman"/>
        </w:rPr>
        <w:t>Below we list typical c</w:t>
      </w:r>
      <w:r w:rsidR="00BC0300" w:rsidRPr="00C160F5">
        <w:rPr>
          <w:rFonts w:ascii="Times New Roman" w:hAnsi="Times New Roman" w:cs="Times New Roman"/>
        </w:rPr>
        <w:t>avity parameters:</w:t>
      </w:r>
    </w:p>
    <w:p w:rsidR="00BC0300" w:rsidRPr="00C160F5" w:rsidRDefault="00504846" w:rsidP="00180BD1">
      <w:pPr>
        <w:pStyle w:val="ListParagraph"/>
        <w:numPr>
          <w:ilvl w:val="0"/>
          <w:numId w:val="2"/>
        </w:numPr>
        <w:jc w:val="both"/>
        <w:rPr>
          <w:rFonts w:ascii="Times New Roman" w:hAnsi="Times New Roman" w:cs="Times New Roman"/>
        </w:rPr>
      </w:pPr>
      <w:r w:rsidRPr="00C160F5">
        <w:rPr>
          <w:rFonts w:ascii="Times New Roman" w:hAnsi="Times New Roman" w:cs="Times New Roman"/>
        </w:rPr>
        <w:t xml:space="preserve">resonant </w:t>
      </w:r>
      <w:r w:rsidR="00BC0300" w:rsidRPr="00C160F5">
        <w:rPr>
          <w:rFonts w:ascii="Times New Roman" w:hAnsi="Times New Roman" w:cs="Times New Roman"/>
        </w:rPr>
        <w:t xml:space="preserve">mode </w:t>
      </w:r>
      <w:r w:rsidR="006F346C" w:rsidRPr="00C160F5">
        <w:rPr>
          <w:rFonts w:ascii="Times New Roman" w:hAnsi="Times New Roman" w:cs="Times New Roman"/>
        </w:rPr>
        <w:t>wavelength/</w:t>
      </w:r>
      <w:r w:rsidR="00BC0300" w:rsidRPr="00C160F5">
        <w:rPr>
          <w:rFonts w:ascii="Times New Roman" w:hAnsi="Times New Roman" w:cs="Times New Roman"/>
        </w:rPr>
        <w:t>frequency</w:t>
      </w:r>
      <w:r w:rsidRPr="00C160F5">
        <w:rPr>
          <w:rFonts w:ascii="Times New Roman" w:hAnsi="Times New Roman" w:cs="Times New Roman"/>
        </w:rPr>
        <w:t xml:space="preserve">: </w:t>
      </w:r>
      <w:r w:rsidR="00DE17E8" w:rsidRPr="00C160F5">
        <w:rPr>
          <w:rFonts w:ascii="Times New Roman" w:hAnsi="Times New Roman" w:cs="Times New Roman"/>
          <w:position w:val="-22"/>
        </w:rPr>
        <w:object w:dxaOrig="1120" w:dyaOrig="580">
          <v:shape id="_x0000_i1032" type="#_x0000_t75" style="width:55.5pt;height:28.5pt" o:ole="">
            <v:imagedata r:id="rId19" o:title=""/>
          </v:shape>
          <o:OLEObject Type="Embed" ProgID="Equation.DSMT4" ShapeID="_x0000_i1032" DrawAspect="Content" ObjectID="_1460384272" r:id="rId20"/>
        </w:object>
      </w:r>
      <w:r w:rsidR="006F346C" w:rsidRPr="00C160F5">
        <w:rPr>
          <w:rFonts w:ascii="Times New Roman" w:hAnsi="Times New Roman" w:cs="Times New Roman"/>
        </w:rPr>
        <w:t xml:space="preserve">, </w:t>
      </w:r>
      <w:r w:rsidR="00DE17E8" w:rsidRPr="00DE17E8">
        <w:rPr>
          <w:rFonts w:ascii="Times New Roman" w:hAnsi="Times New Roman" w:cs="Times New Roman"/>
          <w:position w:val="-28"/>
        </w:rPr>
        <w:object w:dxaOrig="1320" w:dyaOrig="639">
          <v:shape id="_x0000_i1033" type="#_x0000_t75" style="width:66pt;height:32.25pt" o:ole="">
            <v:imagedata r:id="rId21" o:title=""/>
          </v:shape>
          <o:OLEObject Type="Embed" ProgID="Equation.DSMT4" ShapeID="_x0000_i1033" DrawAspect="Content" ObjectID="_1460384273" r:id="rId22"/>
        </w:object>
      </w:r>
      <w:r w:rsidR="00062314" w:rsidRPr="00C160F5">
        <w:rPr>
          <w:rFonts w:ascii="Times New Roman" w:hAnsi="Times New Roman" w:cs="Times New Roman"/>
        </w:rPr>
        <w:t>;</w:t>
      </w:r>
    </w:p>
    <w:p w:rsidR="00BC0300" w:rsidRPr="00C160F5" w:rsidRDefault="00BC0300" w:rsidP="00180BD1">
      <w:pPr>
        <w:pStyle w:val="ListParagraph"/>
        <w:numPr>
          <w:ilvl w:val="0"/>
          <w:numId w:val="2"/>
        </w:numPr>
        <w:jc w:val="both"/>
        <w:rPr>
          <w:rFonts w:ascii="Times New Roman" w:hAnsi="Times New Roman" w:cs="Times New Roman"/>
        </w:rPr>
      </w:pPr>
      <w:r w:rsidRPr="00C160F5">
        <w:rPr>
          <w:rFonts w:ascii="Times New Roman" w:hAnsi="Times New Roman" w:cs="Times New Roman"/>
        </w:rPr>
        <w:t>spectral width</w:t>
      </w:r>
      <w:r w:rsidR="006F346C" w:rsidRPr="00C160F5">
        <w:rPr>
          <w:rFonts w:ascii="Times New Roman" w:hAnsi="Times New Roman" w:cs="Times New Roman"/>
        </w:rPr>
        <w:t xml:space="preserve">: </w:t>
      </w:r>
      <w:r w:rsidR="00DE17E8" w:rsidRPr="00C160F5">
        <w:rPr>
          <w:rFonts w:ascii="Times New Roman" w:hAnsi="Times New Roman" w:cs="Times New Roman"/>
          <w:position w:val="-10"/>
        </w:rPr>
        <w:object w:dxaOrig="279" w:dyaOrig="300">
          <v:shape id="_x0000_i1034" type="#_x0000_t75" style="width:14.25pt;height:15pt" o:ole="">
            <v:imagedata r:id="rId23" o:title=""/>
          </v:shape>
          <o:OLEObject Type="Embed" ProgID="Equation.DSMT4" ShapeID="_x0000_i1034" DrawAspect="Content" ObjectID="_1460384274" r:id="rId24"/>
        </w:object>
      </w:r>
      <w:r w:rsidR="00062314" w:rsidRPr="00C160F5">
        <w:rPr>
          <w:rFonts w:ascii="Times New Roman" w:hAnsi="Times New Roman" w:cs="Times New Roman"/>
        </w:rPr>
        <w:t>;</w:t>
      </w:r>
    </w:p>
    <w:p w:rsidR="00BC0300" w:rsidRPr="00C160F5" w:rsidRDefault="00BC0300" w:rsidP="00180BD1">
      <w:pPr>
        <w:pStyle w:val="ListParagraph"/>
        <w:numPr>
          <w:ilvl w:val="0"/>
          <w:numId w:val="2"/>
        </w:numPr>
        <w:jc w:val="both"/>
        <w:rPr>
          <w:rFonts w:ascii="Times New Roman" w:hAnsi="Times New Roman" w:cs="Times New Roman"/>
        </w:rPr>
      </w:pPr>
      <w:r w:rsidRPr="00C160F5">
        <w:rPr>
          <w:rFonts w:ascii="Times New Roman" w:hAnsi="Times New Roman" w:cs="Times New Roman"/>
        </w:rPr>
        <w:t>round trip phase shift</w:t>
      </w:r>
      <w:r w:rsidR="004E1946" w:rsidRPr="00C160F5">
        <w:rPr>
          <w:rFonts w:ascii="Times New Roman" w:hAnsi="Times New Roman" w:cs="Times New Roman"/>
        </w:rPr>
        <w:t>:</w:t>
      </w:r>
      <w:r w:rsidR="00DE17E8" w:rsidRPr="00C160F5">
        <w:rPr>
          <w:rFonts w:ascii="Times New Roman" w:hAnsi="Times New Roman" w:cs="Times New Roman"/>
          <w:position w:val="-22"/>
        </w:rPr>
        <w:object w:dxaOrig="1900" w:dyaOrig="580">
          <v:shape id="_x0000_i1035" type="#_x0000_t75" style="width:95.25pt;height:29.25pt" o:ole="">
            <v:imagedata r:id="rId25" o:title=""/>
          </v:shape>
          <o:OLEObject Type="Embed" ProgID="Equation.DSMT4" ShapeID="_x0000_i1035" DrawAspect="Content" ObjectID="_1460384275" r:id="rId26"/>
        </w:object>
      </w:r>
      <w:r w:rsidR="00062314" w:rsidRPr="00C160F5">
        <w:rPr>
          <w:rFonts w:ascii="Times New Roman" w:hAnsi="Times New Roman" w:cs="Times New Roman"/>
        </w:rPr>
        <w:t>;</w:t>
      </w:r>
    </w:p>
    <w:p w:rsidR="00BC0300" w:rsidRPr="00C160F5" w:rsidRDefault="00BC0300" w:rsidP="00180BD1">
      <w:pPr>
        <w:pStyle w:val="ListParagraph"/>
        <w:numPr>
          <w:ilvl w:val="0"/>
          <w:numId w:val="2"/>
        </w:numPr>
        <w:jc w:val="both"/>
        <w:rPr>
          <w:rFonts w:ascii="Times New Roman" w:hAnsi="Times New Roman" w:cs="Times New Roman"/>
        </w:rPr>
      </w:pPr>
      <w:r w:rsidRPr="00C160F5">
        <w:rPr>
          <w:rFonts w:ascii="Times New Roman" w:hAnsi="Times New Roman" w:cs="Times New Roman"/>
        </w:rPr>
        <w:t>free spectral range (FSR)</w:t>
      </w:r>
      <w:r w:rsidR="006F346C" w:rsidRPr="00C160F5">
        <w:rPr>
          <w:rFonts w:ascii="Times New Roman" w:hAnsi="Times New Roman" w:cs="Times New Roman"/>
        </w:rPr>
        <w:t xml:space="preserve">: </w:t>
      </w:r>
      <w:r w:rsidR="00DE17E8" w:rsidRPr="00DE17E8">
        <w:rPr>
          <w:rFonts w:ascii="Times New Roman" w:hAnsi="Times New Roman" w:cs="Times New Roman"/>
          <w:position w:val="-28"/>
        </w:rPr>
        <w:object w:dxaOrig="2280" w:dyaOrig="639">
          <v:shape id="_x0000_i1036" type="#_x0000_t75" style="width:114pt;height:32.25pt" o:ole="">
            <v:imagedata r:id="rId27" o:title=""/>
          </v:shape>
          <o:OLEObject Type="Embed" ProgID="Equation.DSMT4" ShapeID="_x0000_i1036" DrawAspect="Content" ObjectID="_1460384276" r:id="rId28"/>
        </w:object>
      </w:r>
      <w:r w:rsidR="00062314" w:rsidRPr="00C160F5">
        <w:rPr>
          <w:rFonts w:ascii="Times New Roman" w:hAnsi="Times New Roman" w:cs="Times New Roman"/>
        </w:rPr>
        <w:t>;</w:t>
      </w:r>
    </w:p>
    <w:p w:rsidR="00BC0300" w:rsidRPr="00C160F5" w:rsidRDefault="00BC0300" w:rsidP="00180BD1">
      <w:pPr>
        <w:pStyle w:val="ListParagraph"/>
        <w:numPr>
          <w:ilvl w:val="0"/>
          <w:numId w:val="2"/>
        </w:numPr>
        <w:jc w:val="both"/>
        <w:rPr>
          <w:rFonts w:ascii="Times New Roman" w:hAnsi="Times New Roman" w:cs="Times New Roman"/>
        </w:rPr>
      </w:pPr>
      <w:r w:rsidRPr="00C160F5">
        <w:rPr>
          <w:rFonts w:ascii="Times New Roman" w:hAnsi="Times New Roman" w:cs="Times New Roman"/>
        </w:rPr>
        <w:lastRenderedPageBreak/>
        <w:t>finesse</w:t>
      </w:r>
      <w:r w:rsidR="00504846" w:rsidRPr="00C160F5">
        <w:rPr>
          <w:rFonts w:ascii="Times New Roman" w:hAnsi="Times New Roman" w:cs="Times New Roman"/>
        </w:rPr>
        <w:t xml:space="preserve"> (resolving power)</w:t>
      </w:r>
      <w:r w:rsidR="006F346C" w:rsidRPr="00C160F5">
        <w:rPr>
          <w:rFonts w:ascii="Times New Roman" w:hAnsi="Times New Roman" w:cs="Times New Roman"/>
        </w:rPr>
        <w:t xml:space="preserve">: </w:t>
      </w:r>
      <w:r w:rsidR="00DE17E8" w:rsidRPr="00C160F5">
        <w:rPr>
          <w:rFonts w:ascii="Times New Roman" w:hAnsi="Times New Roman" w:cs="Times New Roman"/>
          <w:position w:val="-10"/>
        </w:rPr>
        <w:object w:dxaOrig="1140" w:dyaOrig="300">
          <v:shape id="_x0000_i1037" type="#_x0000_t75" style="width:57pt;height:15pt" o:ole="">
            <v:imagedata r:id="rId29" o:title=""/>
          </v:shape>
          <o:OLEObject Type="Embed" ProgID="Equation.DSMT4" ShapeID="_x0000_i1037" DrawAspect="Content" ObjectID="_1460384277" r:id="rId30"/>
        </w:object>
      </w:r>
      <w:r w:rsidR="00062314" w:rsidRPr="00C160F5">
        <w:rPr>
          <w:rFonts w:ascii="Times New Roman" w:hAnsi="Times New Roman" w:cs="Times New Roman"/>
        </w:rPr>
        <w:t>;</w:t>
      </w:r>
      <w:r w:rsidR="00206096" w:rsidRPr="00C160F5">
        <w:rPr>
          <w:rFonts w:ascii="Times New Roman" w:hAnsi="Times New Roman" w:cs="Times New Roman"/>
        </w:rPr>
        <w:t xml:space="preserve"> </w:t>
      </w:r>
      <w:r w:rsidR="00206096" w:rsidRPr="00C160F5">
        <w:rPr>
          <w:rFonts w:ascii="Times New Roman" w:hAnsi="Times New Roman" w:cs="Times New Roman"/>
          <w:position w:val="-4"/>
        </w:rPr>
        <w:object w:dxaOrig="160" w:dyaOrig="240">
          <v:shape id="_x0000_i1025" type="#_x0000_t75" style="width:8.25pt;height:12pt" o:ole="">
            <v:imagedata r:id="rId31" o:title=""/>
          </v:shape>
          <o:OLEObject Type="Embed" ProgID="Equation.DSMT4" ShapeID="_x0000_i1025" DrawAspect="Content" ObjectID="_1460384278" r:id="rId32"/>
        </w:object>
      </w:r>
    </w:p>
    <w:p w:rsidR="00BC0300" w:rsidRPr="00C160F5" w:rsidRDefault="00BC0300" w:rsidP="00180BD1">
      <w:pPr>
        <w:pStyle w:val="ListParagraph"/>
        <w:numPr>
          <w:ilvl w:val="0"/>
          <w:numId w:val="2"/>
        </w:numPr>
        <w:jc w:val="both"/>
        <w:rPr>
          <w:rFonts w:ascii="Times New Roman" w:hAnsi="Times New Roman" w:cs="Times New Roman"/>
        </w:rPr>
      </w:pPr>
      <w:r w:rsidRPr="00C160F5">
        <w:rPr>
          <w:rFonts w:ascii="Times New Roman" w:hAnsi="Times New Roman" w:cs="Times New Roman"/>
        </w:rPr>
        <w:t>quality factor</w:t>
      </w:r>
      <w:r w:rsidR="004E1946" w:rsidRPr="00C160F5">
        <w:rPr>
          <w:rFonts w:ascii="Times New Roman" w:hAnsi="Times New Roman" w:cs="Times New Roman"/>
        </w:rPr>
        <w:t>: [= 2</w:t>
      </w:r>
      <w:r w:rsidR="004E1946" w:rsidRPr="00C160F5">
        <w:rPr>
          <w:rFonts w:ascii="Times New Roman" w:hAnsi="Times New Roman" w:cs="Times New Roman"/>
        </w:rPr>
        <w:sym w:font="Symbol" w:char="F070"/>
      </w:r>
      <w:r w:rsidR="004E1946" w:rsidRPr="00C160F5">
        <w:rPr>
          <w:rFonts w:ascii="Times New Roman" w:hAnsi="Times New Roman" w:cs="Times New Roman"/>
        </w:rPr>
        <w:t xml:space="preserve"> (energy stored in the system at resonance)/</w:t>
      </w:r>
      <w:r w:rsidR="00A03BE9">
        <w:rPr>
          <w:rFonts w:ascii="Times New Roman" w:hAnsi="Times New Roman" w:cs="Times New Roman"/>
        </w:rPr>
        <w:t>(</w:t>
      </w:r>
      <w:r w:rsidR="004E1946" w:rsidRPr="00C160F5">
        <w:rPr>
          <w:rFonts w:ascii="Times New Roman" w:hAnsi="Times New Roman" w:cs="Times New Roman"/>
        </w:rPr>
        <w:t>energy lost in a cycle of oscillation</w:t>
      </w:r>
      <w:r w:rsidR="00A03BE9">
        <w:rPr>
          <w:rFonts w:ascii="Times New Roman" w:hAnsi="Times New Roman" w:cs="Times New Roman"/>
        </w:rPr>
        <w:t>)</w:t>
      </w:r>
      <w:r w:rsidR="004E1946" w:rsidRPr="00C160F5">
        <w:rPr>
          <w:rFonts w:ascii="Times New Roman" w:hAnsi="Times New Roman" w:cs="Times New Roman"/>
        </w:rPr>
        <w:t xml:space="preserve">], </w:t>
      </w:r>
      <w:r w:rsidR="00DE17E8" w:rsidRPr="00DE17E8">
        <w:rPr>
          <w:rFonts w:ascii="Times New Roman" w:hAnsi="Times New Roman" w:cs="Times New Roman"/>
          <w:position w:val="-28"/>
        </w:rPr>
        <w:object w:dxaOrig="2340" w:dyaOrig="639">
          <v:shape id="_x0000_i1038" type="#_x0000_t75" style="width:117pt;height:32.25pt" o:ole="">
            <v:imagedata r:id="rId33" o:title=""/>
          </v:shape>
          <o:OLEObject Type="Embed" ProgID="Equation.DSMT4" ShapeID="_x0000_i1038" DrawAspect="Content" ObjectID="_1460384279" r:id="rId34"/>
        </w:object>
      </w:r>
      <w:r w:rsidR="00062314" w:rsidRPr="00C160F5">
        <w:rPr>
          <w:rFonts w:ascii="Times New Roman" w:hAnsi="Times New Roman" w:cs="Times New Roman"/>
        </w:rPr>
        <w:t>;</w:t>
      </w:r>
    </w:p>
    <w:p w:rsidR="00062314" w:rsidRPr="00C160F5" w:rsidRDefault="00062314" w:rsidP="00180BD1">
      <w:pPr>
        <w:pStyle w:val="ListParagraph"/>
        <w:numPr>
          <w:ilvl w:val="0"/>
          <w:numId w:val="2"/>
        </w:numPr>
        <w:jc w:val="both"/>
        <w:rPr>
          <w:rFonts w:ascii="Times New Roman" w:hAnsi="Times New Roman" w:cs="Times New Roman"/>
        </w:rPr>
      </w:pPr>
      <w:r w:rsidRPr="00C160F5">
        <w:rPr>
          <w:rFonts w:ascii="Times New Roman" w:hAnsi="Times New Roman" w:cs="Times New Roman"/>
        </w:rPr>
        <w:t xml:space="preserve">survival factor:[=portion of photons lost in one round trip], </w:t>
      </w:r>
      <w:r w:rsidR="00DE17E8" w:rsidRPr="00C160F5">
        <w:rPr>
          <w:rFonts w:ascii="Times New Roman" w:hAnsi="Times New Roman" w:cs="Times New Roman"/>
          <w:position w:val="-10"/>
        </w:rPr>
        <w:object w:dxaOrig="840" w:dyaOrig="320">
          <v:shape id="_x0000_i1039" type="#_x0000_t75" style="width:42pt;height:15.75pt" o:ole="">
            <v:imagedata r:id="rId35" o:title=""/>
          </v:shape>
          <o:OLEObject Type="Embed" ProgID="Equation.DSMT4" ShapeID="_x0000_i1039" DrawAspect="Content" ObjectID="_1460384280" r:id="rId36"/>
        </w:object>
      </w:r>
      <w:r w:rsidR="00206096" w:rsidRPr="00C160F5">
        <w:rPr>
          <w:rFonts w:ascii="Times New Roman" w:hAnsi="Times New Roman" w:cs="Times New Roman"/>
        </w:rPr>
        <w:t>(for the lossless planar cavity)</w:t>
      </w:r>
      <w:r w:rsidRPr="00C160F5">
        <w:rPr>
          <w:rFonts w:ascii="Times New Roman" w:hAnsi="Times New Roman" w:cs="Times New Roman"/>
        </w:rPr>
        <w:t>;</w:t>
      </w:r>
    </w:p>
    <w:p w:rsidR="00BC0300" w:rsidRPr="00C160F5" w:rsidRDefault="00BC0300" w:rsidP="00180BD1">
      <w:pPr>
        <w:pStyle w:val="ListParagraph"/>
        <w:numPr>
          <w:ilvl w:val="0"/>
          <w:numId w:val="2"/>
        </w:numPr>
        <w:jc w:val="both"/>
        <w:rPr>
          <w:rFonts w:ascii="Times New Roman" w:hAnsi="Times New Roman" w:cs="Times New Roman"/>
        </w:rPr>
      </w:pPr>
      <w:r w:rsidRPr="00C160F5">
        <w:rPr>
          <w:rFonts w:ascii="Times New Roman" w:hAnsi="Times New Roman" w:cs="Times New Roman"/>
        </w:rPr>
        <w:t xml:space="preserve">photon decay </w:t>
      </w:r>
      <w:r w:rsidR="00481350" w:rsidRPr="00C160F5">
        <w:rPr>
          <w:rFonts w:ascii="Times New Roman" w:hAnsi="Times New Roman" w:cs="Times New Roman"/>
        </w:rPr>
        <w:t>time</w:t>
      </w:r>
      <w:r w:rsidR="004E1946" w:rsidRPr="00C160F5">
        <w:rPr>
          <w:rFonts w:ascii="Times New Roman" w:hAnsi="Times New Roman" w:cs="Times New Roman"/>
        </w:rPr>
        <w:t xml:space="preserve">: </w:t>
      </w:r>
      <w:r w:rsidR="00DE17E8" w:rsidRPr="00C160F5">
        <w:rPr>
          <w:rFonts w:ascii="Times New Roman" w:hAnsi="Times New Roman" w:cs="Times New Roman"/>
          <w:position w:val="-22"/>
        </w:rPr>
        <w:object w:dxaOrig="1420" w:dyaOrig="580">
          <v:shape id="_x0000_i1040" type="#_x0000_t75" style="width:71.25pt;height:29.25pt" o:ole="">
            <v:imagedata r:id="rId37" o:title=""/>
          </v:shape>
          <o:OLEObject Type="Embed" ProgID="Equation.DSMT4" ShapeID="_x0000_i1040" DrawAspect="Content" ObjectID="_1460384281" r:id="rId38"/>
        </w:object>
      </w:r>
    </w:p>
    <w:p w:rsidR="00481350" w:rsidRPr="00C160F5" w:rsidRDefault="00481350" w:rsidP="00180BD1">
      <w:pPr>
        <w:pStyle w:val="ListParagraph"/>
        <w:numPr>
          <w:ilvl w:val="0"/>
          <w:numId w:val="2"/>
        </w:numPr>
        <w:jc w:val="both"/>
        <w:rPr>
          <w:rFonts w:ascii="Times New Roman" w:hAnsi="Times New Roman" w:cs="Times New Roman"/>
        </w:rPr>
      </w:pPr>
      <w:r w:rsidRPr="00C160F5">
        <w:rPr>
          <w:rFonts w:ascii="Times New Roman" w:hAnsi="Times New Roman" w:cs="Times New Roman"/>
        </w:rPr>
        <w:t xml:space="preserve">photon decay rate: </w:t>
      </w:r>
      <w:r w:rsidR="00DE17E8" w:rsidRPr="00C160F5">
        <w:rPr>
          <w:rFonts w:ascii="Times New Roman" w:hAnsi="Times New Roman" w:cs="Times New Roman"/>
          <w:position w:val="-22"/>
        </w:rPr>
        <w:object w:dxaOrig="1080" w:dyaOrig="580">
          <v:shape id="_x0000_i1041" type="#_x0000_t75" style="width:54pt;height:29.25pt" o:ole="">
            <v:imagedata r:id="rId39" o:title=""/>
          </v:shape>
          <o:OLEObject Type="Embed" ProgID="Equation.DSMT4" ShapeID="_x0000_i1041" DrawAspect="Content" ObjectID="_1460384282" r:id="rId40"/>
        </w:object>
      </w:r>
    </w:p>
    <w:p w:rsidR="00C44E87" w:rsidRPr="00C160F5" w:rsidRDefault="00C44E87" w:rsidP="00C44E87">
      <w:pPr>
        <w:pStyle w:val="ListParagraph"/>
        <w:ind w:left="1080"/>
        <w:jc w:val="both"/>
        <w:rPr>
          <w:rFonts w:ascii="Times New Roman" w:hAnsi="Times New Roman" w:cs="Times New Roman"/>
        </w:rPr>
      </w:pPr>
    </w:p>
    <w:p w:rsidR="00DF51A3" w:rsidRPr="00C160F5" w:rsidRDefault="007438CB" w:rsidP="00DF51A3">
      <w:pPr>
        <w:keepNext/>
        <w:ind w:left="360"/>
        <w:rPr>
          <w:rFonts w:ascii="Times New Roman" w:hAnsi="Times New Roman" w:cs="Times New Roman"/>
        </w:rPr>
      </w:pPr>
      <w:r w:rsidRPr="00C160F5">
        <w:rPr>
          <w:rFonts w:ascii="Times New Roman" w:hAnsi="Times New Roman" w:cs="Times New Roman"/>
          <w:b/>
          <w:noProof/>
        </w:rPr>
        <w:drawing>
          <wp:inline distT="0" distB="0" distL="0" distR="0" wp14:anchorId="259E69D1" wp14:editId="494E3B2F">
            <wp:extent cx="2565205" cy="182880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565205" cy="1828800"/>
                    </a:xfrm>
                    <a:prstGeom prst="rect">
                      <a:avLst/>
                    </a:prstGeom>
                    <a:noFill/>
                    <a:ln>
                      <a:noFill/>
                    </a:ln>
                  </pic:spPr>
                </pic:pic>
              </a:graphicData>
            </a:graphic>
          </wp:inline>
        </w:drawing>
      </w:r>
      <w:r w:rsidR="00DF51A3" w:rsidRPr="00C160F5">
        <w:rPr>
          <w:rFonts w:ascii="Times New Roman" w:hAnsi="Times New Roman" w:cs="Times New Roman"/>
          <w:b/>
        </w:rPr>
        <w:t xml:space="preserve"> </w:t>
      </w:r>
      <w:r w:rsidR="00DF51A3" w:rsidRPr="00C160F5">
        <w:rPr>
          <w:rFonts w:ascii="Times New Roman" w:hAnsi="Times New Roman" w:cs="Times New Roman"/>
          <w:b/>
          <w:noProof/>
        </w:rPr>
        <w:drawing>
          <wp:inline distT="0" distB="0" distL="0" distR="0" wp14:anchorId="5941661F" wp14:editId="3CF78A41">
            <wp:extent cx="2330824" cy="1828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330824" cy="1828800"/>
                    </a:xfrm>
                    <a:prstGeom prst="rect">
                      <a:avLst/>
                    </a:prstGeom>
                    <a:noFill/>
                    <a:ln>
                      <a:noFill/>
                    </a:ln>
                  </pic:spPr>
                </pic:pic>
              </a:graphicData>
            </a:graphic>
          </wp:inline>
        </w:drawing>
      </w:r>
    </w:p>
    <w:p w:rsidR="007438CB" w:rsidRPr="00C160F5" w:rsidRDefault="00DF51A3" w:rsidP="00BC0300">
      <w:pPr>
        <w:pStyle w:val="Caption"/>
        <w:spacing w:line="276" w:lineRule="auto"/>
        <w:jc w:val="both"/>
        <w:rPr>
          <w:rFonts w:ascii="Times New Roman" w:hAnsi="Times New Roman" w:cs="Times New Roman"/>
          <w:b w:val="0"/>
          <w:color w:val="auto"/>
          <w:sz w:val="20"/>
          <w:szCs w:val="20"/>
        </w:rPr>
      </w:pPr>
      <w:proofErr w:type="gramStart"/>
      <w:r w:rsidRPr="00C160F5">
        <w:rPr>
          <w:rFonts w:ascii="Times New Roman" w:hAnsi="Times New Roman" w:cs="Times New Roman"/>
          <w:b w:val="0"/>
          <w:color w:val="auto"/>
          <w:sz w:val="20"/>
          <w:szCs w:val="20"/>
        </w:rPr>
        <w:t>Fig.</w:t>
      </w:r>
      <w:proofErr w:type="gramEnd"/>
      <w:r w:rsidRPr="00C160F5">
        <w:rPr>
          <w:rFonts w:ascii="Times New Roman" w:hAnsi="Times New Roman" w:cs="Times New Roman"/>
          <w:b w:val="0"/>
          <w:color w:val="auto"/>
          <w:sz w:val="20"/>
          <w:szCs w:val="20"/>
        </w:rPr>
        <w:t xml:space="preserve"> </w:t>
      </w:r>
      <w:r w:rsidRPr="00C160F5">
        <w:rPr>
          <w:rFonts w:ascii="Times New Roman" w:hAnsi="Times New Roman" w:cs="Times New Roman"/>
          <w:b w:val="0"/>
          <w:color w:val="auto"/>
          <w:sz w:val="20"/>
          <w:szCs w:val="20"/>
        </w:rPr>
        <w:fldChar w:fldCharType="begin"/>
      </w:r>
      <w:r w:rsidRPr="00C160F5">
        <w:rPr>
          <w:rFonts w:ascii="Times New Roman" w:hAnsi="Times New Roman" w:cs="Times New Roman"/>
          <w:b w:val="0"/>
          <w:color w:val="auto"/>
          <w:sz w:val="20"/>
          <w:szCs w:val="20"/>
        </w:rPr>
        <w:instrText xml:space="preserve"> SEQ Fig. \* ARABIC </w:instrText>
      </w:r>
      <w:r w:rsidRPr="00C160F5">
        <w:rPr>
          <w:rFonts w:ascii="Times New Roman" w:hAnsi="Times New Roman" w:cs="Times New Roman"/>
          <w:b w:val="0"/>
          <w:color w:val="auto"/>
          <w:sz w:val="20"/>
          <w:szCs w:val="20"/>
        </w:rPr>
        <w:fldChar w:fldCharType="separate"/>
      </w:r>
      <w:r w:rsidR="00DE17E8">
        <w:rPr>
          <w:rFonts w:ascii="Times New Roman" w:hAnsi="Times New Roman" w:cs="Times New Roman"/>
          <w:b w:val="0"/>
          <w:noProof/>
          <w:color w:val="auto"/>
          <w:sz w:val="20"/>
          <w:szCs w:val="20"/>
        </w:rPr>
        <w:t>1</w:t>
      </w:r>
      <w:r w:rsidRPr="00C160F5">
        <w:rPr>
          <w:rFonts w:ascii="Times New Roman" w:hAnsi="Times New Roman" w:cs="Times New Roman"/>
          <w:b w:val="0"/>
          <w:color w:val="auto"/>
          <w:sz w:val="20"/>
          <w:szCs w:val="20"/>
        </w:rPr>
        <w:fldChar w:fldCharType="end"/>
      </w:r>
      <w:r w:rsidRPr="00C160F5">
        <w:rPr>
          <w:rFonts w:ascii="Times New Roman" w:hAnsi="Times New Roman" w:cs="Times New Roman"/>
          <w:b w:val="0"/>
          <w:color w:val="auto"/>
          <w:sz w:val="20"/>
          <w:szCs w:val="20"/>
        </w:rPr>
        <w:t xml:space="preserve">. Left panel: schematic of the planar cavity with two parallel mirrors M1 and M2 of reflectivity R1 and R2, respectively. The cavity is filled with the medium of refractive index n. Right panel: resonant character of transmission </w:t>
      </w:r>
      <w:r w:rsidR="00BC0300" w:rsidRPr="00C160F5">
        <w:rPr>
          <w:rFonts w:ascii="Times New Roman" w:hAnsi="Times New Roman" w:cs="Times New Roman"/>
          <w:b w:val="0"/>
          <w:color w:val="auto"/>
          <w:sz w:val="20"/>
          <w:szCs w:val="20"/>
        </w:rPr>
        <w:t xml:space="preserve">for lossless cavity </w:t>
      </w:r>
      <w:r w:rsidRPr="00C160F5">
        <w:rPr>
          <w:rFonts w:ascii="Times New Roman" w:hAnsi="Times New Roman" w:cs="Times New Roman"/>
          <w:b w:val="0"/>
          <w:color w:val="auto"/>
          <w:sz w:val="20"/>
          <w:szCs w:val="20"/>
        </w:rPr>
        <w:t>(</w:t>
      </w:r>
      <w:proofErr w:type="spellStart"/>
      <w:r w:rsidRPr="00C160F5">
        <w:rPr>
          <w:rFonts w:ascii="Times New Roman" w:hAnsi="Times New Roman" w:cs="Times New Roman"/>
          <w:b w:val="0"/>
          <w:color w:val="auto"/>
          <w:sz w:val="20"/>
          <w:szCs w:val="20"/>
        </w:rPr>
        <w:t>Fabri</w:t>
      </w:r>
      <w:proofErr w:type="spellEnd"/>
      <w:r w:rsidRPr="00C160F5">
        <w:rPr>
          <w:rFonts w:ascii="Times New Roman" w:hAnsi="Times New Roman" w:cs="Times New Roman"/>
          <w:b w:val="0"/>
          <w:color w:val="auto"/>
          <w:sz w:val="20"/>
          <w:szCs w:val="20"/>
        </w:rPr>
        <w:t>-Perot interferometer)</w:t>
      </w:r>
      <w:r w:rsidR="00BC0300" w:rsidRPr="00C160F5">
        <w:rPr>
          <w:rFonts w:ascii="Times New Roman" w:hAnsi="Times New Roman" w:cs="Times New Roman"/>
          <w:b w:val="0"/>
          <w:color w:val="auto"/>
          <w:sz w:val="20"/>
          <w:szCs w:val="20"/>
        </w:rPr>
        <w:t>.</w:t>
      </w:r>
    </w:p>
    <w:p w:rsidR="00206096" w:rsidRPr="00C160F5" w:rsidRDefault="00206096" w:rsidP="00206096">
      <w:pPr>
        <w:pStyle w:val="ListParagraph"/>
        <w:numPr>
          <w:ilvl w:val="0"/>
          <w:numId w:val="1"/>
        </w:numPr>
        <w:rPr>
          <w:rFonts w:ascii="Times New Roman" w:hAnsi="Times New Roman" w:cs="Times New Roman"/>
          <w:b/>
        </w:rPr>
      </w:pPr>
      <w:r w:rsidRPr="00C160F5">
        <w:rPr>
          <w:rFonts w:ascii="Times New Roman" w:hAnsi="Times New Roman" w:cs="Times New Roman"/>
          <w:b/>
        </w:rPr>
        <w:t>Atom-cavity coupling</w:t>
      </w:r>
    </w:p>
    <w:p w:rsidR="003931D5" w:rsidRPr="00C160F5" w:rsidRDefault="00D3413E" w:rsidP="003931D5">
      <w:pPr>
        <w:pStyle w:val="ListParagraph"/>
        <w:keepNext/>
        <w:jc w:val="center"/>
        <w:rPr>
          <w:rFonts w:ascii="Times New Roman" w:hAnsi="Times New Roman" w:cs="Times New Roman"/>
        </w:rPr>
      </w:pPr>
      <w:r w:rsidRPr="00C160F5">
        <w:rPr>
          <w:rFonts w:ascii="Times New Roman" w:hAnsi="Times New Roman" w:cs="Times New Roman"/>
          <w:b/>
          <w:noProof/>
        </w:rPr>
        <w:drawing>
          <wp:inline distT="0" distB="0" distL="0" distR="0" wp14:anchorId="7F7FB507" wp14:editId="6150D071">
            <wp:extent cx="2310338" cy="1371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10338" cy="1371600"/>
                    </a:xfrm>
                    <a:prstGeom prst="rect">
                      <a:avLst/>
                    </a:prstGeom>
                    <a:noFill/>
                    <a:ln>
                      <a:noFill/>
                    </a:ln>
                  </pic:spPr>
                </pic:pic>
              </a:graphicData>
            </a:graphic>
          </wp:inline>
        </w:drawing>
      </w:r>
    </w:p>
    <w:p w:rsidR="00D3413E" w:rsidRPr="00C160F5" w:rsidRDefault="003931D5" w:rsidP="003931D5">
      <w:pPr>
        <w:pStyle w:val="Caption"/>
        <w:jc w:val="center"/>
        <w:rPr>
          <w:rFonts w:ascii="Times New Roman" w:hAnsi="Times New Roman" w:cs="Times New Roman"/>
          <w:b w:val="0"/>
          <w:color w:val="auto"/>
          <w:sz w:val="20"/>
          <w:szCs w:val="20"/>
        </w:rPr>
      </w:pPr>
      <w:proofErr w:type="gramStart"/>
      <w:r w:rsidRPr="00C160F5">
        <w:rPr>
          <w:rFonts w:ascii="Times New Roman" w:hAnsi="Times New Roman" w:cs="Times New Roman"/>
          <w:b w:val="0"/>
          <w:color w:val="auto"/>
          <w:sz w:val="20"/>
          <w:szCs w:val="20"/>
        </w:rPr>
        <w:t>Fig.</w:t>
      </w:r>
      <w:proofErr w:type="gramEnd"/>
      <w:r w:rsidRPr="00C160F5">
        <w:rPr>
          <w:rFonts w:ascii="Times New Roman" w:hAnsi="Times New Roman" w:cs="Times New Roman"/>
          <w:b w:val="0"/>
          <w:color w:val="auto"/>
          <w:sz w:val="20"/>
          <w:szCs w:val="20"/>
        </w:rPr>
        <w:t xml:space="preserve"> </w:t>
      </w:r>
      <w:r w:rsidRPr="00C160F5">
        <w:rPr>
          <w:rFonts w:ascii="Times New Roman" w:hAnsi="Times New Roman" w:cs="Times New Roman"/>
          <w:b w:val="0"/>
          <w:color w:val="auto"/>
          <w:sz w:val="20"/>
          <w:szCs w:val="20"/>
        </w:rPr>
        <w:fldChar w:fldCharType="begin"/>
      </w:r>
      <w:r w:rsidRPr="00C160F5">
        <w:rPr>
          <w:rFonts w:ascii="Times New Roman" w:hAnsi="Times New Roman" w:cs="Times New Roman"/>
          <w:b w:val="0"/>
          <w:color w:val="auto"/>
          <w:sz w:val="20"/>
          <w:szCs w:val="20"/>
        </w:rPr>
        <w:instrText xml:space="preserve"> SEQ Fig. \* ARABIC </w:instrText>
      </w:r>
      <w:r w:rsidRPr="00C160F5">
        <w:rPr>
          <w:rFonts w:ascii="Times New Roman" w:hAnsi="Times New Roman" w:cs="Times New Roman"/>
          <w:b w:val="0"/>
          <w:color w:val="auto"/>
          <w:sz w:val="20"/>
          <w:szCs w:val="20"/>
        </w:rPr>
        <w:fldChar w:fldCharType="separate"/>
      </w:r>
      <w:r w:rsidR="00DE17E8">
        <w:rPr>
          <w:rFonts w:ascii="Times New Roman" w:hAnsi="Times New Roman" w:cs="Times New Roman"/>
          <w:b w:val="0"/>
          <w:noProof/>
          <w:color w:val="auto"/>
          <w:sz w:val="20"/>
          <w:szCs w:val="20"/>
        </w:rPr>
        <w:t>2</w:t>
      </w:r>
      <w:r w:rsidRPr="00C160F5">
        <w:rPr>
          <w:rFonts w:ascii="Times New Roman" w:hAnsi="Times New Roman" w:cs="Times New Roman"/>
          <w:b w:val="0"/>
          <w:color w:val="auto"/>
          <w:sz w:val="20"/>
          <w:szCs w:val="20"/>
        </w:rPr>
        <w:fldChar w:fldCharType="end"/>
      </w:r>
      <w:r w:rsidRPr="00C160F5">
        <w:rPr>
          <w:rFonts w:ascii="Times New Roman" w:hAnsi="Times New Roman" w:cs="Times New Roman"/>
          <w:b w:val="0"/>
          <w:color w:val="auto"/>
          <w:sz w:val="20"/>
          <w:szCs w:val="20"/>
        </w:rPr>
        <w:t xml:space="preserve">. </w:t>
      </w:r>
      <w:proofErr w:type="gramStart"/>
      <w:r w:rsidRPr="00C160F5">
        <w:rPr>
          <w:rFonts w:ascii="Times New Roman" w:hAnsi="Times New Roman" w:cs="Times New Roman"/>
          <w:b w:val="0"/>
          <w:color w:val="auto"/>
          <w:sz w:val="20"/>
          <w:szCs w:val="20"/>
        </w:rPr>
        <w:t>Schematic of a two-level atomic system in a cavity with modal volume V</w:t>
      </w:r>
      <w:r w:rsidRPr="00C160F5">
        <w:rPr>
          <w:rFonts w:ascii="Times New Roman" w:hAnsi="Times New Roman" w:cs="Times New Roman"/>
          <w:b w:val="0"/>
          <w:color w:val="auto"/>
          <w:sz w:val="20"/>
          <w:szCs w:val="20"/>
          <w:vertAlign w:val="subscript"/>
        </w:rPr>
        <w:t>0</w:t>
      </w:r>
      <w:r w:rsidRPr="00C160F5">
        <w:rPr>
          <w:rFonts w:ascii="Times New Roman" w:hAnsi="Times New Roman" w:cs="Times New Roman"/>
          <w:b w:val="0"/>
          <w:color w:val="auto"/>
          <w:sz w:val="20"/>
          <w:szCs w:val="20"/>
        </w:rPr>
        <w:t>.</w:t>
      </w:r>
      <w:proofErr w:type="gramEnd"/>
    </w:p>
    <w:p w:rsidR="00D3413E" w:rsidRPr="00C160F5" w:rsidRDefault="00D3413E" w:rsidP="00180BD1">
      <w:pPr>
        <w:jc w:val="both"/>
        <w:rPr>
          <w:rFonts w:ascii="Times New Roman" w:hAnsi="Times New Roman" w:cs="Times New Roman"/>
        </w:rPr>
      </w:pPr>
      <w:r w:rsidRPr="00C160F5">
        <w:rPr>
          <w:rFonts w:ascii="Times New Roman" w:hAnsi="Times New Roman" w:cs="Times New Roman"/>
        </w:rPr>
        <w:t>The atom-cavity interaction can be simply explained by the atom absorbing photons from the cavity modes and also emitting photons into the cavity by radiative emission. Of particular inter</w:t>
      </w:r>
      <w:r w:rsidR="005F09B3" w:rsidRPr="00C160F5">
        <w:rPr>
          <w:rFonts w:ascii="Times New Roman" w:hAnsi="Times New Roman" w:cs="Times New Roman"/>
        </w:rPr>
        <w:t>est is the case when the frequency transitions of both systems coincide.</w:t>
      </w:r>
      <w:r w:rsidR="00481350" w:rsidRPr="00C160F5">
        <w:rPr>
          <w:rFonts w:ascii="Times New Roman" w:hAnsi="Times New Roman" w:cs="Times New Roman"/>
        </w:rPr>
        <w:t xml:space="preserve"> </w:t>
      </w:r>
      <w:r w:rsidR="00180BD1" w:rsidRPr="00C160F5">
        <w:rPr>
          <w:rFonts w:ascii="Times New Roman" w:hAnsi="Times New Roman" w:cs="Times New Roman"/>
        </w:rPr>
        <w:t xml:space="preserve">From another point of view, atom-cavity interaction can be analyzed as </w:t>
      </w:r>
      <w:r w:rsidR="00180BD1" w:rsidRPr="00C160F5">
        <w:rPr>
          <w:rFonts w:ascii="Times New Roman" w:hAnsi="Times New Roman" w:cs="Times New Roman"/>
          <w:b/>
        </w:rPr>
        <w:t>interaction of two coupled (damped) oscillators</w:t>
      </w:r>
      <w:r w:rsidR="00180BD1" w:rsidRPr="00C160F5">
        <w:rPr>
          <w:rFonts w:ascii="Times New Roman" w:hAnsi="Times New Roman" w:cs="Times New Roman"/>
        </w:rPr>
        <w:t xml:space="preserve">. </w:t>
      </w:r>
      <w:r w:rsidR="00481350" w:rsidRPr="00C160F5">
        <w:rPr>
          <w:rFonts w:ascii="Times New Roman" w:hAnsi="Times New Roman" w:cs="Times New Roman"/>
        </w:rPr>
        <w:t>Key parameters describing the atom-cavity interaction at resonance are:</w:t>
      </w:r>
    </w:p>
    <w:p w:rsidR="00481350" w:rsidRPr="00C160F5" w:rsidRDefault="00481350" w:rsidP="00481350">
      <w:pPr>
        <w:pStyle w:val="ListParagraph"/>
        <w:numPr>
          <w:ilvl w:val="0"/>
          <w:numId w:val="4"/>
        </w:numPr>
        <w:rPr>
          <w:rFonts w:ascii="Times New Roman" w:hAnsi="Times New Roman" w:cs="Times New Roman"/>
        </w:rPr>
      </w:pPr>
      <w:r w:rsidRPr="00C160F5">
        <w:rPr>
          <w:rFonts w:ascii="Times New Roman" w:hAnsi="Times New Roman" w:cs="Times New Roman"/>
        </w:rPr>
        <w:t xml:space="preserve">photon decay rate of the cavity, </w:t>
      </w:r>
      <w:r w:rsidR="00DE17E8" w:rsidRPr="00DE17E8">
        <w:rPr>
          <w:rFonts w:ascii="Times New Roman" w:hAnsi="Times New Roman" w:cs="Times New Roman"/>
          <w:position w:val="-28"/>
        </w:rPr>
        <w:object w:dxaOrig="1140" w:dyaOrig="639">
          <v:shape id="_x0000_i1042" type="#_x0000_t75" style="width:57pt;height:32.25pt" o:ole="">
            <v:imagedata r:id="rId44" o:title=""/>
          </v:shape>
          <o:OLEObject Type="Embed" ProgID="Equation.DSMT4" ShapeID="_x0000_i1042" DrawAspect="Content" ObjectID="_1460384283" r:id="rId45"/>
        </w:object>
      </w:r>
      <w:r w:rsidRPr="00C160F5">
        <w:rPr>
          <w:rFonts w:ascii="Times New Roman" w:hAnsi="Times New Roman" w:cs="Times New Roman"/>
        </w:rPr>
        <w:t>;</w:t>
      </w:r>
    </w:p>
    <w:p w:rsidR="00481350" w:rsidRPr="00C160F5" w:rsidRDefault="00774DDE" w:rsidP="00481350">
      <w:pPr>
        <w:pStyle w:val="ListParagraph"/>
        <w:numPr>
          <w:ilvl w:val="0"/>
          <w:numId w:val="4"/>
        </w:numPr>
        <w:rPr>
          <w:rFonts w:ascii="Times New Roman" w:hAnsi="Times New Roman" w:cs="Times New Roman"/>
        </w:rPr>
      </w:pPr>
      <w:r w:rsidRPr="00C160F5">
        <w:rPr>
          <w:rFonts w:ascii="Times New Roman" w:hAnsi="Times New Roman" w:cs="Times New Roman"/>
        </w:rPr>
        <w:lastRenderedPageBreak/>
        <w:t xml:space="preserve">non-resonant decay rate of the atom: non-resonant photons, photons emitted sideways </w:t>
      </w:r>
      <w:r w:rsidR="00DE17E8" w:rsidRPr="00C160F5">
        <w:rPr>
          <w:rFonts w:ascii="Times New Roman" w:hAnsi="Times New Roman" w:cs="Times New Roman"/>
          <w:position w:val="-10"/>
        </w:rPr>
        <w:object w:dxaOrig="2120" w:dyaOrig="320">
          <v:shape id="_x0000_i1043" type="#_x0000_t75" style="width:105.75pt;height:15.75pt" o:ole="">
            <v:imagedata r:id="rId46" o:title=""/>
          </v:shape>
          <o:OLEObject Type="Embed" ProgID="Equation.DSMT4" ShapeID="_x0000_i1043" DrawAspect="Content" ObjectID="_1460384284" r:id="rId47"/>
        </w:object>
      </w:r>
      <w:r w:rsidRPr="00C160F5">
        <w:rPr>
          <w:rFonts w:ascii="Times New Roman" w:hAnsi="Times New Roman" w:cs="Times New Roman"/>
        </w:rPr>
        <w:t xml:space="preserve">(for isolated atom, pure </w:t>
      </w:r>
      <w:proofErr w:type="spellStart"/>
      <w:r w:rsidRPr="00C160F5">
        <w:rPr>
          <w:rFonts w:ascii="Times New Roman" w:hAnsi="Times New Roman" w:cs="Times New Roman"/>
        </w:rPr>
        <w:t>dephasing</w:t>
      </w:r>
      <w:proofErr w:type="spellEnd"/>
      <w:r w:rsidRPr="00C160F5">
        <w:rPr>
          <w:rFonts w:ascii="Times New Roman" w:hAnsi="Times New Roman" w:cs="Times New Roman"/>
        </w:rPr>
        <w:t xml:space="preserve"> rate is zero);</w:t>
      </w:r>
    </w:p>
    <w:p w:rsidR="00774DDE" w:rsidRPr="00C160F5" w:rsidRDefault="00774DDE" w:rsidP="00481350">
      <w:pPr>
        <w:pStyle w:val="ListParagraph"/>
        <w:numPr>
          <w:ilvl w:val="0"/>
          <w:numId w:val="4"/>
        </w:numPr>
        <w:rPr>
          <w:rFonts w:ascii="Times New Roman" w:hAnsi="Times New Roman" w:cs="Times New Roman"/>
        </w:rPr>
      </w:pPr>
      <w:r w:rsidRPr="00C160F5">
        <w:rPr>
          <w:rFonts w:ascii="Times New Roman" w:hAnsi="Times New Roman" w:cs="Times New Roman"/>
        </w:rPr>
        <w:t xml:space="preserve">atom-photon coupling parameter (dipole interaction of atom with vacuum field), </w:t>
      </w:r>
      <w:r w:rsidR="00DE17E8" w:rsidRPr="00DE17E8">
        <w:rPr>
          <w:rFonts w:ascii="Times New Roman" w:hAnsi="Times New Roman" w:cs="Times New Roman"/>
          <w:position w:val="-30"/>
        </w:rPr>
        <w:object w:dxaOrig="1460" w:dyaOrig="760">
          <v:shape id="_x0000_i1044" type="#_x0000_t75" style="width:72.75pt;height:38.25pt" o:ole="">
            <v:imagedata r:id="rId48" o:title=""/>
          </v:shape>
          <o:OLEObject Type="Embed" ProgID="Equation.DSMT4" ShapeID="_x0000_i1044" DrawAspect="Content" ObjectID="_1460384285" r:id="rId49"/>
        </w:object>
      </w:r>
    </w:p>
    <w:p w:rsidR="00D3413E" w:rsidRPr="00C160F5" w:rsidRDefault="00774DDE" w:rsidP="00774DDE">
      <w:pPr>
        <w:pStyle w:val="ListParagraph"/>
        <w:ind w:hanging="720"/>
        <w:rPr>
          <w:rFonts w:ascii="Times New Roman" w:hAnsi="Times New Roman" w:cs="Times New Roman"/>
        </w:rPr>
      </w:pPr>
      <w:r w:rsidRPr="00C160F5">
        <w:rPr>
          <w:rFonts w:ascii="Times New Roman" w:hAnsi="Times New Roman" w:cs="Times New Roman"/>
          <w:u w:val="single"/>
        </w:rPr>
        <w:t>Types of coupling</w:t>
      </w:r>
      <w:r w:rsidR="002B3140" w:rsidRPr="00C160F5">
        <w:rPr>
          <w:rFonts w:ascii="Times New Roman" w:hAnsi="Times New Roman" w:cs="Times New Roman"/>
        </w:rPr>
        <w:t>: strong coupling (reversible)</w:t>
      </w:r>
      <w:proofErr w:type="gramStart"/>
      <w:r w:rsidR="002B3140" w:rsidRPr="00C160F5">
        <w:rPr>
          <w:rFonts w:ascii="Times New Roman" w:hAnsi="Times New Roman" w:cs="Times New Roman"/>
        </w:rPr>
        <w:t xml:space="preserve">, </w:t>
      </w:r>
      <w:proofErr w:type="gramEnd"/>
      <w:r w:rsidR="00DE17E8" w:rsidRPr="00C160F5">
        <w:rPr>
          <w:rFonts w:ascii="Times New Roman" w:hAnsi="Times New Roman" w:cs="Times New Roman"/>
          <w:position w:val="-10"/>
        </w:rPr>
        <w:object w:dxaOrig="880" w:dyaOrig="320">
          <v:shape id="_x0000_i1045" type="#_x0000_t75" style="width:44.25pt;height:15.75pt" o:ole="">
            <v:imagedata r:id="rId50" o:title=""/>
          </v:shape>
          <o:OLEObject Type="Embed" ProgID="Equation.DSMT4" ShapeID="_x0000_i1045" DrawAspect="Content" ObjectID="_1460384286" r:id="rId51"/>
        </w:object>
      </w:r>
      <w:r w:rsidR="002B3140" w:rsidRPr="00C160F5">
        <w:rPr>
          <w:rFonts w:ascii="Times New Roman" w:hAnsi="Times New Roman" w:cs="Times New Roman"/>
        </w:rPr>
        <w:t xml:space="preserve">; weak coupling (irreversible), </w:t>
      </w:r>
      <w:r w:rsidR="00DE17E8" w:rsidRPr="00C160F5">
        <w:rPr>
          <w:rFonts w:ascii="Times New Roman" w:hAnsi="Times New Roman" w:cs="Times New Roman"/>
          <w:position w:val="-10"/>
        </w:rPr>
        <w:object w:dxaOrig="880" w:dyaOrig="320">
          <v:shape id="_x0000_i1046" type="#_x0000_t75" style="width:44.25pt;height:15.75pt" o:ole="">
            <v:imagedata r:id="rId52" o:title=""/>
          </v:shape>
          <o:OLEObject Type="Embed" ProgID="Equation.DSMT4" ShapeID="_x0000_i1046" DrawAspect="Content" ObjectID="_1460384287" r:id="rId53"/>
        </w:object>
      </w:r>
      <w:r w:rsidR="002B3140" w:rsidRPr="00C160F5">
        <w:rPr>
          <w:rFonts w:ascii="Times New Roman" w:hAnsi="Times New Roman" w:cs="Times New Roman"/>
        </w:rPr>
        <w:t>.</w:t>
      </w:r>
    </w:p>
    <w:p w:rsidR="005D06C1" w:rsidRPr="00C160F5" w:rsidRDefault="005D06C1" w:rsidP="005D06C1">
      <w:pPr>
        <w:pStyle w:val="ListParagraph"/>
        <w:ind w:left="0"/>
        <w:rPr>
          <w:rFonts w:ascii="Times New Roman" w:hAnsi="Times New Roman" w:cs="Times New Roman"/>
        </w:rPr>
      </w:pPr>
      <w:r w:rsidRPr="00C160F5">
        <w:rPr>
          <w:rFonts w:ascii="Times New Roman" w:hAnsi="Times New Roman" w:cs="Times New Roman"/>
        </w:rPr>
        <w:t>Most of the results of quantum theory based on weak atom-cavity coupling can be also reproduced by classical theory of electromagnetism, where atom is considered as an oscillating electric dipole. However, this is not the case for the strong coupling where vacuum field plays important role.</w:t>
      </w:r>
    </w:p>
    <w:p w:rsidR="005D06C1" w:rsidRPr="00C160F5" w:rsidRDefault="005D06C1" w:rsidP="005D06C1">
      <w:pPr>
        <w:pStyle w:val="ListParagraph"/>
        <w:ind w:left="0"/>
        <w:rPr>
          <w:rFonts w:ascii="Times New Roman" w:hAnsi="Times New Roman" w:cs="Times New Roman"/>
          <w:b/>
        </w:rPr>
      </w:pPr>
    </w:p>
    <w:p w:rsidR="00D3413E" w:rsidRPr="00C160F5" w:rsidRDefault="00D3413E" w:rsidP="00D3413E">
      <w:pPr>
        <w:pStyle w:val="ListParagraph"/>
        <w:numPr>
          <w:ilvl w:val="0"/>
          <w:numId w:val="3"/>
        </w:numPr>
        <w:rPr>
          <w:rFonts w:ascii="Times New Roman" w:hAnsi="Times New Roman" w:cs="Times New Roman"/>
          <w:b/>
        </w:rPr>
      </w:pPr>
      <w:r w:rsidRPr="00C160F5">
        <w:rPr>
          <w:rFonts w:ascii="Times New Roman" w:hAnsi="Times New Roman" w:cs="Times New Roman"/>
          <w:b/>
        </w:rPr>
        <w:t>Weak coupling regime</w:t>
      </w:r>
    </w:p>
    <w:p w:rsidR="005D06C1" w:rsidRPr="00C160F5" w:rsidRDefault="00DE17E8" w:rsidP="00696907">
      <w:pPr>
        <w:pStyle w:val="ListParagraph"/>
        <w:ind w:left="0"/>
        <w:rPr>
          <w:rFonts w:ascii="Times New Roman" w:hAnsi="Times New Roman" w:cs="Times New Roman"/>
        </w:rPr>
      </w:pPr>
      <w:r w:rsidRPr="00C160F5">
        <w:rPr>
          <w:rFonts w:ascii="Times New Roman" w:hAnsi="Times New Roman" w:cs="Times New Roman"/>
          <w:position w:val="-10"/>
        </w:rPr>
        <w:object w:dxaOrig="880" w:dyaOrig="320">
          <v:shape id="_x0000_i1047" type="#_x0000_t75" style="width:44.25pt;height:15.75pt" o:ole="">
            <v:imagedata r:id="rId54" o:title=""/>
          </v:shape>
          <o:OLEObject Type="Embed" ProgID="Equation.DSMT4" ShapeID="_x0000_i1047" DrawAspect="Content" ObjectID="_1460384288" r:id="rId55"/>
        </w:object>
      </w:r>
      <w:r w:rsidR="005D06C1" w:rsidRPr="00C160F5">
        <w:rPr>
          <w:rFonts w:ascii="Times New Roman" w:hAnsi="Times New Roman" w:cs="Times New Roman"/>
        </w:rPr>
        <w:t xml:space="preserve">: </w:t>
      </w:r>
      <w:proofErr w:type="gramStart"/>
      <w:r w:rsidR="005D06C1" w:rsidRPr="00C160F5">
        <w:rPr>
          <w:rFonts w:ascii="Times New Roman" w:hAnsi="Times New Roman" w:cs="Times New Roman"/>
        </w:rPr>
        <w:t>photons</w:t>
      </w:r>
      <w:proofErr w:type="gramEnd"/>
      <w:r w:rsidR="005D06C1" w:rsidRPr="00C160F5">
        <w:rPr>
          <w:rFonts w:ascii="Times New Roman" w:hAnsi="Times New Roman" w:cs="Times New Roman"/>
        </w:rPr>
        <w:t xml:space="preserve"> are lost from the atom-cavity faster than the characteristic interaction time between the atom and cavity.</w:t>
      </w:r>
    </w:p>
    <w:p w:rsidR="005D06C1" w:rsidRPr="00C160F5" w:rsidRDefault="00386716" w:rsidP="00696907">
      <w:pPr>
        <w:pStyle w:val="ListParagraph"/>
        <w:ind w:left="0"/>
        <w:rPr>
          <w:rFonts w:ascii="Times New Roman" w:hAnsi="Times New Roman" w:cs="Times New Roman"/>
        </w:rPr>
      </w:pPr>
      <w:r w:rsidRPr="00C160F5">
        <w:rPr>
          <w:rFonts w:ascii="Times New Roman" w:hAnsi="Times New Roman" w:cs="Times New Roman"/>
        </w:rPr>
        <w:t>The effect of the cavity small, therefore the system can be treated by perturbation theory.</w:t>
      </w:r>
    </w:p>
    <w:p w:rsidR="00696907" w:rsidRPr="00C160F5" w:rsidRDefault="008C18A4" w:rsidP="00696907">
      <w:pPr>
        <w:pStyle w:val="ListParagraph"/>
        <w:ind w:left="0"/>
        <w:rPr>
          <w:rFonts w:ascii="Times New Roman" w:hAnsi="Times New Roman" w:cs="Times New Roman"/>
        </w:rPr>
      </w:pPr>
      <w:r w:rsidRPr="00C160F5">
        <w:rPr>
          <w:rFonts w:ascii="Times New Roman" w:hAnsi="Times New Roman" w:cs="Times New Roman"/>
        </w:rPr>
        <w:t xml:space="preserve">Main results: </w:t>
      </w:r>
      <w:r w:rsidR="00D3413E" w:rsidRPr="00C160F5">
        <w:rPr>
          <w:rFonts w:ascii="Times New Roman" w:hAnsi="Times New Roman" w:cs="Times New Roman"/>
        </w:rPr>
        <w:t>Fermi</w:t>
      </w:r>
      <w:r w:rsidRPr="00C160F5">
        <w:rPr>
          <w:rFonts w:ascii="Times New Roman" w:hAnsi="Times New Roman" w:cs="Times New Roman"/>
        </w:rPr>
        <w:t>’s</w:t>
      </w:r>
      <w:r w:rsidR="00D3413E" w:rsidRPr="00C160F5">
        <w:rPr>
          <w:rFonts w:ascii="Times New Roman" w:hAnsi="Times New Roman" w:cs="Times New Roman"/>
        </w:rPr>
        <w:t xml:space="preserve"> golden rule</w:t>
      </w:r>
      <w:r w:rsidR="00696907" w:rsidRPr="00C160F5">
        <w:rPr>
          <w:rFonts w:ascii="Times New Roman" w:hAnsi="Times New Roman" w:cs="Times New Roman"/>
        </w:rPr>
        <w:t xml:space="preserve"> given by eq</w:t>
      </w:r>
      <w:proofErr w:type="gramStart"/>
      <w:r w:rsidR="00696907" w:rsidRPr="00C160F5">
        <w:rPr>
          <w:rFonts w:ascii="Times New Roman" w:hAnsi="Times New Roman" w:cs="Times New Roman"/>
        </w:rPr>
        <w:t>.</w:t>
      </w:r>
      <w:proofErr w:type="gramEnd"/>
      <w:r w:rsidR="00696907" w:rsidRPr="00C160F5">
        <w:rPr>
          <w:rFonts w:ascii="Times New Roman" w:hAnsi="Times New Roman" w:cs="Times New Roman"/>
        </w:rPr>
        <w:t xml:space="preserve"> </w:t>
      </w:r>
      <w:r w:rsidR="00696907" w:rsidRPr="00C160F5">
        <w:rPr>
          <w:rFonts w:ascii="Times New Roman" w:hAnsi="Times New Roman" w:cs="Times New Roman"/>
        </w:rPr>
        <w:fldChar w:fldCharType="begin"/>
      </w:r>
      <w:r w:rsidR="00696907" w:rsidRPr="00C160F5">
        <w:rPr>
          <w:rFonts w:ascii="Times New Roman" w:hAnsi="Times New Roman" w:cs="Times New Roman"/>
        </w:rPr>
        <w:instrText xml:space="preserve"> GOTOBUTTON ZEqnNum271767  \* MERGEFORMAT </w:instrText>
      </w:r>
      <w:r w:rsidR="00696907" w:rsidRPr="00C160F5">
        <w:rPr>
          <w:rFonts w:ascii="Times New Roman" w:hAnsi="Times New Roman" w:cs="Times New Roman"/>
        </w:rPr>
        <w:fldChar w:fldCharType="begin"/>
      </w:r>
      <w:r w:rsidR="00696907" w:rsidRPr="00C160F5">
        <w:rPr>
          <w:rFonts w:ascii="Times New Roman" w:hAnsi="Times New Roman" w:cs="Times New Roman"/>
        </w:rPr>
        <w:instrText xml:space="preserve"> REF ZEqnNum271767 \* Charformat \! \* MERGEFORMAT </w:instrText>
      </w:r>
      <w:r w:rsidR="00696907" w:rsidRPr="00C160F5">
        <w:rPr>
          <w:rFonts w:ascii="Times New Roman" w:hAnsi="Times New Roman" w:cs="Times New Roman"/>
        </w:rPr>
        <w:fldChar w:fldCharType="separate"/>
      </w:r>
      <w:r w:rsidR="00DE17E8" w:rsidRPr="00C160F5">
        <w:rPr>
          <w:rFonts w:ascii="Times New Roman" w:hAnsi="Times New Roman" w:cs="Times New Roman"/>
        </w:rPr>
        <w:instrText>(</w:instrText>
      </w:r>
      <w:r w:rsidR="00DE17E8">
        <w:rPr>
          <w:rFonts w:ascii="Times New Roman" w:hAnsi="Times New Roman" w:cs="Times New Roman"/>
        </w:rPr>
        <w:instrText>1</w:instrText>
      </w:r>
      <w:r w:rsidR="00DE17E8" w:rsidRPr="00C160F5">
        <w:rPr>
          <w:rFonts w:ascii="Times New Roman" w:hAnsi="Times New Roman" w:cs="Times New Roman"/>
        </w:rPr>
        <w:instrText>)</w:instrText>
      </w:r>
      <w:r w:rsidR="00696907" w:rsidRPr="00C160F5">
        <w:rPr>
          <w:rFonts w:ascii="Times New Roman" w:hAnsi="Times New Roman" w:cs="Times New Roman"/>
        </w:rPr>
        <w:fldChar w:fldCharType="end"/>
      </w:r>
      <w:r w:rsidR="00696907" w:rsidRPr="00C160F5">
        <w:rPr>
          <w:rFonts w:ascii="Times New Roman" w:hAnsi="Times New Roman" w:cs="Times New Roman"/>
        </w:rPr>
        <w:fldChar w:fldCharType="end"/>
      </w:r>
      <w:r w:rsidRPr="00C160F5">
        <w:rPr>
          <w:rFonts w:ascii="Times New Roman" w:hAnsi="Times New Roman" w:cs="Times New Roman"/>
        </w:rPr>
        <w:t xml:space="preserve">. </w:t>
      </w:r>
    </w:p>
    <w:p w:rsidR="00D3413E" w:rsidRPr="00C160F5" w:rsidRDefault="008C18A4" w:rsidP="00696907">
      <w:pPr>
        <w:pStyle w:val="ListParagraph"/>
        <w:ind w:left="0"/>
        <w:rPr>
          <w:rFonts w:ascii="Times New Roman" w:hAnsi="Times New Roman" w:cs="Times New Roman"/>
        </w:rPr>
      </w:pPr>
      <w:r w:rsidRPr="00C160F5">
        <w:rPr>
          <w:rFonts w:ascii="Times New Roman" w:hAnsi="Times New Roman" w:cs="Times New Roman"/>
        </w:rPr>
        <w:t>Contribution of cavity with a single-mode will sit in the density of states</w:t>
      </w:r>
      <w:r w:rsidR="00696907" w:rsidRPr="00C160F5">
        <w:rPr>
          <w:rFonts w:ascii="Times New Roman" w:hAnsi="Times New Roman" w:cs="Times New Roman"/>
        </w:rPr>
        <w:t>:</w:t>
      </w:r>
    </w:p>
    <w:p w:rsidR="00696907" w:rsidRPr="00C160F5" w:rsidRDefault="00696907" w:rsidP="00696907">
      <w:pPr>
        <w:pStyle w:val="MTDisplayEquation"/>
        <w:ind w:left="0"/>
        <w:rPr>
          <w:rFonts w:ascii="Times New Roman" w:hAnsi="Times New Roman" w:cs="Times New Roman"/>
        </w:rPr>
      </w:pPr>
      <w:r w:rsidRPr="00C160F5">
        <w:rPr>
          <w:rFonts w:ascii="Times New Roman" w:hAnsi="Times New Roman" w:cs="Times New Roman"/>
        </w:rPr>
        <w:tab/>
      </w:r>
      <w:r w:rsidR="00DE17E8" w:rsidRPr="00DE17E8">
        <w:rPr>
          <w:rFonts w:ascii="Times New Roman" w:hAnsi="Times New Roman" w:cs="Times New Roman"/>
          <w:position w:val="-28"/>
        </w:rPr>
        <w:object w:dxaOrig="2860" w:dyaOrig="660">
          <v:shape id="_x0000_i1048" type="#_x0000_t75" style="width:143.25pt;height:33pt" o:ole="">
            <v:imagedata r:id="rId56" o:title=""/>
          </v:shape>
          <o:OLEObject Type="Embed" ProgID="Equation.DSMT4" ShapeID="_x0000_i1048" DrawAspect="Content" ObjectID="_1460384289" r:id="rId57"/>
        </w:object>
      </w:r>
      <w:r w:rsidRPr="00C160F5">
        <w:rPr>
          <w:rFonts w:ascii="Times New Roman" w:hAnsi="Times New Roman" w:cs="Times New Roman"/>
        </w:rPr>
        <w:t>.</w:t>
      </w:r>
      <w:r w:rsidRPr="00C160F5">
        <w:rPr>
          <w:rFonts w:ascii="Times New Roman" w:hAnsi="Times New Roman" w:cs="Times New Roman"/>
        </w:rPr>
        <w:tab/>
      </w:r>
      <w:r w:rsidRPr="00C160F5">
        <w:rPr>
          <w:rFonts w:ascii="Times New Roman" w:hAnsi="Times New Roman" w:cs="Times New Roman"/>
        </w:rPr>
        <w:fldChar w:fldCharType="begin"/>
      </w:r>
      <w:r w:rsidRPr="00C160F5">
        <w:rPr>
          <w:rFonts w:ascii="Times New Roman" w:hAnsi="Times New Roman" w:cs="Times New Roman"/>
        </w:rPr>
        <w:instrText xml:space="preserve"> MACROBUTTON MTPlaceRef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\h \* MERGEFORMAT </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\c \* Arabic \* MERGEFORMAT </w:instrText>
      </w:r>
      <w:r w:rsidRPr="00C160F5">
        <w:rPr>
          <w:rFonts w:ascii="Times New Roman" w:hAnsi="Times New Roman" w:cs="Times New Roman"/>
        </w:rPr>
        <w:fldChar w:fldCharType="separate"/>
      </w:r>
      <w:r w:rsidR="00DE17E8">
        <w:rPr>
          <w:rFonts w:ascii="Times New Roman" w:hAnsi="Times New Roman" w:cs="Times New Roman"/>
          <w:noProof/>
        </w:rPr>
        <w:instrText>6</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end"/>
      </w:r>
    </w:p>
    <w:p w:rsidR="00696907" w:rsidRPr="00C160F5" w:rsidRDefault="008C18A4" w:rsidP="00696907">
      <w:pPr>
        <w:pStyle w:val="ListParagraph"/>
        <w:ind w:left="0"/>
        <w:rPr>
          <w:rFonts w:ascii="Times New Roman" w:hAnsi="Times New Roman" w:cs="Times New Roman"/>
        </w:rPr>
      </w:pPr>
      <w:r w:rsidRPr="00C160F5">
        <w:rPr>
          <w:rFonts w:ascii="Times New Roman" w:hAnsi="Times New Roman" w:cs="Times New Roman"/>
        </w:rPr>
        <w:t xml:space="preserve">Purcell factor (enhancement parameter): </w:t>
      </w:r>
    </w:p>
    <w:p w:rsidR="00696907" w:rsidRPr="00C160F5" w:rsidRDefault="00696907" w:rsidP="00696907">
      <w:pPr>
        <w:pStyle w:val="MTDisplayEquation"/>
        <w:ind w:left="0"/>
        <w:rPr>
          <w:rFonts w:ascii="Times New Roman" w:hAnsi="Times New Roman" w:cs="Times New Roman"/>
        </w:rPr>
      </w:pPr>
      <w:r w:rsidRPr="00C160F5">
        <w:rPr>
          <w:rFonts w:ascii="Times New Roman" w:hAnsi="Times New Roman" w:cs="Times New Roman"/>
        </w:rPr>
        <w:tab/>
      </w:r>
      <w:r w:rsidR="00DE17E8" w:rsidRPr="00DE17E8">
        <w:rPr>
          <w:rFonts w:ascii="Times New Roman" w:hAnsi="Times New Roman" w:cs="Times New Roman"/>
          <w:position w:val="-28"/>
        </w:rPr>
        <w:object w:dxaOrig="4060" w:dyaOrig="660">
          <v:shape id="_x0000_i1049" type="#_x0000_t75" style="width:203.25pt;height:33pt" o:ole="">
            <v:imagedata r:id="rId58" o:title=""/>
          </v:shape>
          <o:OLEObject Type="Embed" ProgID="Equation.DSMT4" ShapeID="_x0000_i1049" DrawAspect="Content" ObjectID="_1460384290" r:id="rId59"/>
        </w:object>
      </w:r>
      <w:r w:rsidRPr="00C160F5">
        <w:rPr>
          <w:rFonts w:ascii="Times New Roman" w:hAnsi="Times New Roman" w:cs="Times New Roman"/>
        </w:rPr>
        <w:t>.</w:t>
      </w:r>
      <w:r w:rsidRPr="00C160F5">
        <w:rPr>
          <w:rFonts w:ascii="Times New Roman" w:hAnsi="Times New Roman" w:cs="Times New Roman"/>
        </w:rPr>
        <w:tab/>
      </w:r>
      <w:r w:rsidRPr="00C160F5">
        <w:rPr>
          <w:rFonts w:ascii="Times New Roman" w:hAnsi="Times New Roman" w:cs="Times New Roman"/>
        </w:rPr>
        <w:fldChar w:fldCharType="begin"/>
      </w:r>
      <w:r w:rsidRPr="00C160F5">
        <w:rPr>
          <w:rFonts w:ascii="Times New Roman" w:hAnsi="Times New Roman" w:cs="Times New Roman"/>
        </w:rPr>
        <w:instrText xml:space="preserve"> MACROBUTTON MTPlaceRef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\h \* MERGEFORMAT </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\c \* Arabic \* MERGEFORMAT </w:instrText>
      </w:r>
      <w:r w:rsidRPr="00C160F5">
        <w:rPr>
          <w:rFonts w:ascii="Times New Roman" w:hAnsi="Times New Roman" w:cs="Times New Roman"/>
        </w:rPr>
        <w:fldChar w:fldCharType="separate"/>
      </w:r>
      <w:r w:rsidR="00DE17E8">
        <w:rPr>
          <w:rFonts w:ascii="Times New Roman" w:hAnsi="Times New Roman" w:cs="Times New Roman"/>
          <w:noProof/>
        </w:rPr>
        <w:instrText>7</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end"/>
      </w:r>
    </w:p>
    <w:p w:rsidR="00067B3F" w:rsidRPr="00C160F5" w:rsidRDefault="00067B3F" w:rsidP="00696907">
      <w:pPr>
        <w:pStyle w:val="ListParagraph"/>
        <w:ind w:left="0"/>
        <w:rPr>
          <w:rFonts w:ascii="Times New Roman" w:hAnsi="Times New Roman" w:cs="Times New Roman"/>
        </w:rPr>
      </w:pPr>
      <w:r w:rsidRPr="00C160F5">
        <w:rPr>
          <w:rFonts w:ascii="Times New Roman" w:hAnsi="Times New Roman" w:cs="Times New Roman"/>
        </w:rPr>
        <w:t>For the exact resonance (</w:t>
      </w:r>
      <w:r w:rsidR="00DE17E8" w:rsidRPr="00C160F5">
        <w:rPr>
          <w:rFonts w:ascii="Times New Roman" w:hAnsi="Times New Roman" w:cs="Times New Roman"/>
          <w:position w:val="-10"/>
        </w:rPr>
        <w:object w:dxaOrig="680" w:dyaOrig="320">
          <v:shape id="_x0000_i1050" type="#_x0000_t75" style="width:33.75pt;height:15.75pt" o:ole="">
            <v:imagedata r:id="rId60" o:title=""/>
          </v:shape>
          <o:OLEObject Type="Embed" ProgID="Equation.DSMT4" ShapeID="_x0000_i1050" DrawAspect="Content" ObjectID="_1460384291" r:id="rId61"/>
        </w:object>
      </w:r>
      <w:r w:rsidRPr="00C160F5">
        <w:rPr>
          <w:rFonts w:ascii="Times New Roman" w:hAnsi="Times New Roman" w:cs="Times New Roman"/>
        </w:rPr>
        <w:t xml:space="preserve">) and </w:t>
      </w:r>
      <w:r w:rsidR="00696907" w:rsidRPr="00C160F5">
        <w:rPr>
          <w:rFonts w:ascii="Times New Roman" w:hAnsi="Times New Roman" w:cs="Times New Roman"/>
        </w:rPr>
        <w:t>with the dipole oriented along the field direction (</w:t>
      </w:r>
      <w:r w:rsidR="00DE17E8" w:rsidRPr="00C160F5">
        <w:rPr>
          <w:rFonts w:ascii="Times New Roman" w:hAnsi="Times New Roman" w:cs="Times New Roman"/>
          <w:position w:val="-8"/>
        </w:rPr>
        <w:object w:dxaOrig="499" w:dyaOrig="279">
          <v:shape id="_x0000_i1051" type="#_x0000_t75" style="width:24.75pt;height:14.25pt" o:ole="">
            <v:imagedata r:id="rId62" o:title=""/>
          </v:shape>
          <o:OLEObject Type="Embed" ProgID="Equation.DSMT4" ShapeID="_x0000_i1051" DrawAspect="Content" ObjectID="_1460384292" r:id="rId63"/>
        </w:object>
      </w:r>
      <w:r w:rsidR="00696907" w:rsidRPr="00C160F5">
        <w:rPr>
          <w:rFonts w:ascii="Times New Roman" w:hAnsi="Times New Roman" w:cs="Times New Roman"/>
        </w:rPr>
        <w:t>):</w:t>
      </w:r>
    </w:p>
    <w:p w:rsidR="00696907" w:rsidRPr="00C160F5" w:rsidRDefault="00696907" w:rsidP="00696907">
      <w:pPr>
        <w:pStyle w:val="MTDisplayEquation"/>
        <w:ind w:left="0"/>
        <w:rPr>
          <w:rFonts w:ascii="Times New Roman" w:hAnsi="Times New Roman" w:cs="Times New Roman"/>
        </w:rPr>
      </w:pPr>
      <w:r w:rsidRPr="00C160F5">
        <w:rPr>
          <w:rFonts w:ascii="Times New Roman" w:hAnsi="Times New Roman" w:cs="Times New Roman"/>
        </w:rPr>
        <w:tab/>
      </w:r>
      <w:r w:rsidR="00DE17E8" w:rsidRPr="00C160F5">
        <w:rPr>
          <w:rFonts w:ascii="Times New Roman" w:hAnsi="Times New Roman" w:cs="Times New Roman"/>
          <w:position w:val="-22"/>
        </w:rPr>
        <w:object w:dxaOrig="1480" w:dyaOrig="600">
          <v:shape id="_x0000_i1052" type="#_x0000_t75" style="width:74.25pt;height:30pt" o:ole="">
            <v:imagedata r:id="rId64" o:title=""/>
          </v:shape>
          <o:OLEObject Type="Embed" ProgID="Equation.DSMT4" ShapeID="_x0000_i1052" DrawAspect="Content" ObjectID="_1460384293" r:id="rId65"/>
        </w:object>
      </w:r>
      <w:r w:rsidRPr="00C160F5">
        <w:rPr>
          <w:rFonts w:ascii="Times New Roman" w:hAnsi="Times New Roman" w:cs="Times New Roman"/>
        </w:rPr>
        <w:t>.</w:t>
      </w:r>
      <w:r w:rsidRPr="00C160F5">
        <w:rPr>
          <w:rFonts w:ascii="Times New Roman" w:hAnsi="Times New Roman" w:cs="Times New Roman"/>
        </w:rPr>
        <w:tab/>
      </w:r>
      <w:r w:rsidRPr="00C160F5">
        <w:rPr>
          <w:rFonts w:ascii="Times New Roman" w:hAnsi="Times New Roman" w:cs="Times New Roman"/>
        </w:rPr>
        <w:fldChar w:fldCharType="begin"/>
      </w:r>
      <w:r w:rsidRPr="00C160F5">
        <w:rPr>
          <w:rFonts w:ascii="Times New Roman" w:hAnsi="Times New Roman" w:cs="Times New Roman"/>
        </w:rPr>
        <w:instrText xml:space="preserve"> MACROBUTTON MTPlaceRef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\h \* MERGEFORMAT </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\c \* Arabic \* MERGEFORMAT </w:instrText>
      </w:r>
      <w:r w:rsidRPr="00C160F5">
        <w:rPr>
          <w:rFonts w:ascii="Times New Roman" w:hAnsi="Times New Roman" w:cs="Times New Roman"/>
        </w:rPr>
        <w:fldChar w:fldCharType="separate"/>
      </w:r>
      <w:r w:rsidR="00DE17E8">
        <w:rPr>
          <w:rFonts w:ascii="Times New Roman" w:hAnsi="Times New Roman" w:cs="Times New Roman"/>
          <w:noProof/>
        </w:rPr>
        <w:instrText>8</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end"/>
      </w:r>
    </w:p>
    <w:p w:rsidR="00696907" w:rsidRPr="00C160F5" w:rsidRDefault="00DE17E8" w:rsidP="00696907">
      <w:pPr>
        <w:rPr>
          <w:rFonts w:ascii="Times New Roman" w:hAnsi="Times New Roman" w:cs="Times New Roman"/>
        </w:rPr>
      </w:pPr>
      <w:r w:rsidRPr="00C160F5">
        <w:rPr>
          <w:rFonts w:ascii="Times New Roman" w:hAnsi="Times New Roman" w:cs="Times New Roman"/>
          <w:position w:val="-10"/>
        </w:rPr>
        <w:object w:dxaOrig="620" w:dyaOrig="320">
          <v:shape id="_x0000_i1053" type="#_x0000_t75" style="width:30.75pt;height:15.75pt" o:ole="">
            <v:imagedata r:id="rId66" o:title=""/>
          </v:shape>
          <o:OLEObject Type="Embed" ProgID="Equation.DSMT4" ShapeID="_x0000_i1053" DrawAspect="Content" ObjectID="_1460384294" r:id="rId67"/>
        </w:object>
      </w:r>
      <w:proofErr w:type="gramStart"/>
      <w:r w:rsidR="00696907" w:rsidRPr="00C160F5">
        <w:rPr>
          <w:rFonts w:ascii="Times New Roman" w:hAnsi="Times New Roman" w:cs="Times New Roman"/>
        </w:rPr>
        <w:t>implies</w:t>
      </w:r>
      <w:proofErr w:type="gramEnd"/>
      <w:r w:rsidR="00696907" w:rsidRPr="00C160F5">
        <w:rPr>
          <w:rFonts w:ascii="Times New Roman" w:hAnsi="Times New Roman" w:cs="Times New Roman"/>
        </w:rPr>
        <w:t xml:space="preserve"> that spontaneous emission rate is enhanced, </w:t>
      </w:r>
      <w:r w:rsidRPr="00C160F5">
        <w:rPr>
          <w:rFonts w:ascii="Times New Roman" w:hAnsi="Times New Roman" w:cs="Times New Roman"/>
          <w:position w:val="-10"/>
        </w:rPr>
        <w:object w:dxaOrig="620" w:dyaOrig="320">
          <v:shape id="_x0000_i1054" type="#_x0000_t75" style="width:30.75pt;height:15.75pt" o:ole="">
            <v:imagedata r:id="rId68" o:title=""/>
          </v:shape>
          <o:OLEObject Type="Embed" ProgID="Equation.DSMT4" ShapeID="_x0000_i1054" DrawAspect="Content" ObjectID="_1460384295" r:id="rId69"/>
        </w:object>
      </w:r>
      <w:r w:rsidR="00696907" w:rsidRPr="00C160F5">
        <w:rPr>
          <w:rFonts w:ascii="Times New Roman" w:hAnsi="Times New Roman" w:cs="Times New Roman"/>
        </w:rPr>
        <w:t>– the cavity inhibits the emission.</w:t>
      </w:r>
    </w:p>
    <w:p w:rsidR="00A44C4F" w:rsidRPr="00C160F5" w:rsidRDefault="00A44C4F" w:rsidP="00696907">
      <w:pPr>
        <w:rPr>
          <w:rFonts w:ascii="Times New Roman" w:hAnsi="Times New Roman" w:cs="Times New Roman"/>
        </w:rPr>
      </w:pPr>
      <w:r w:rsidRPr="00C160F5">
        <w:rPr>
          <w:rFonts w:ascii="Times New Roman" w:hAnsi="Times New Roman" w:cs="Times New Roman"/>
        </w:rPr>
        <w:t>Another useful parameter to describe the effect of cavity is spontaneous emission coupling factor</w:t>
      </w:r>
    </w:p>
    <w:p w:rsidR="00A44C4F" w:rsidRPr="00C160F5" w:rsidRDefault="00A44C4F" w:rsidP="00A44C4F">
      <w:pPr>
        <w:pStyle w:val="MTDisplayEquation"/>
        <w:rPr>
          <w:rFonts w:ascii="Times New Roman" w:hAnsi="Times New Roman" w:cs="Times New Roman"/>
        </w:rPr>
      </w:pPr>
      <w:r w:rsidRPr="00C160F5">
        <w:rPr>
          <w:rFonts w:ascii="Times New Roman" w:hAnsi="Times New Roman" w:cs="Times New Roman"/>
        </w:rPr>
        <w:tab/>
      </w:r>
      <w:r w:rsidR="00DE17E8" w:rsidRPr="00DE17E8">
        <w:rPr>
          <w:rFonts w:ascii="Times New Roman" w:hAnsi="Times New Roman" w:cs="Times New Roman"/>
          <w:position w:val="-30"/>
        </w:rPr>
        <w:object w:dxaOrig="2420" w:dyaOrig="680">
          <v:shape id="_x0000_i1055" type="#_x0000_t75" style="width:120.75pt;height:33.75pt" o:ole="">
            <v:imagedata r:id="rId70" o:title=""/>
          </v:shape>
          <o:OLEObject Type="Embed" ProgID="Equation.DSMT4" ShapeID="_x0000_i1055" DrawAspect="Content" ObjectID="_1460384296" r:id="rId71"/>
        </w:object>
      </w:r>
      <w:r w:rsidRPr="00C160F5">
        <w:rPr>
          <w:rFonts w:ascii="Times New Roman" w:hAnsi="Times New Roman" w:cs="Times New Roman"/>
        </w:rPr>
        <w:t>,</w:t>
      </w:r>
      <w:r w:rsidRPr="00C160F5">
        <w:rPr>
          <w:rFonts w:ascii="Times New Roman" w:hAnsi="Times New Roman" w:cs="Times New Roman"/>
        </w:rPr>
        <w:tab/>
      </w:r>
      <w:r w:rsidRPr="00C160F5">
        <w:rPr>
          <w:rFonts w:ascii="Times New Roman" w:hAnsi="Times New Roman" w:cs="Times New Roman"/>
        </w:rPr>
        <w:fldChar w:fldCharType="begin"/>
      </w:r>
      <w:r w:rsidRPr="00C160F5">
        <w:rPr>
          <w:rFonts w:ascii="Times New Roman" w:hAnsi="Times New Roman" w:cs="Times New Roman"/>
        </w:rPr>
        <w:instrText xml:space="preserve"> MACROBUTTON MTPlaceRef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\h \* MERGEFORMAT </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\c \* Arabic \* MERGEFORMAT </w:instrText>
      </w:r>
      <w:r w:rsidRPr="00C160F5">
        <w:rPr>
          <w:rFonts w:ascii="Times New Roman" w:hAnsi="Times New Roman" w:cs="Times New Roman"/>
        </w:rPr>
        <w:fldChar w:fldCharType="separate"/>
      </w:r>
      <w:r w:rsidR="00DE17E8">
        <w:rPr>
          <w:rFonts w:ascii="Times New Roman" w:hAnsi="Times New Roman" w:cs="Times New Roman"/>
          <w:noProof/>
        </w:rPr>
        <w:instrText>9</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end"/>
      </w:r>
    </w:p>
    <w:p w:rsidR="00696907" w:rsidRPr="00C160F5" w:rsidRDefault="00A44C4F" w:rsidP="00696907">
      <w:pPr>
        <w:rPr>
          <w:rFonts w:ascii="Times New Roman" w:hAnsi="Times New Roman" w:cs="Times New Roman"/>
        </w:rPr>
      </w:pPr>
      <w:proofErr w:type="gramStart"/>
      <w:r w:rsidRPr="00C160F5">
        <w:rPr>
          <w:rFonts w:ascii="Times New Roman" w:hAnsi="Times New Roman" w:cs="Times New Roman"/>
        </w:rPr>
        <w:t>which</w:t>
      </w:r>
      <w:proofErr w:type="gramEnd"/>
      <w:r w:rsidRPr="00C160F5">
        <w:rPr>
          <w:rFonts w:ascii="Times New Roman" w:hAnsi="Times New Roman" w:cs="Times New Roman"/>
        </w:rPr>
        <w:t xml:space="preserve"> states for the fraction of the photons emitted into the cavity mode to the total number of photons emitted.</w:t>
      </w:r>
    </w:p>
    <w:p w:rsidR="00210156" w:rsidRPr="00210156" w:rsidRDefault="00F96DCB" w:rsidP="00915ED3">
      <w:pPr>
        <w:jc w:val="both"/>
        <w:rPr>
          <w:rFonts w:ascii="Times New Roman" w:hAnsi="Times New Roman" w:cs="Times New Roman"/>
          <w:u w:val="single"/>
        </w:rPr>
      </w:pPr>
      <w:r>
        <w:rPr>
          <w:rFonts w:ascii="Times New Roman" w:hAnsi="Times New Roman" w:cs="Times New Roman"/>
          <w:u w:val="single"/>
        </w:rPr>
        <w:t>Experimental observations</w:t>
      </w:r>
    </w:p>
    <w:p w:rsidR="00A44C4F" w:rsidRPr="00C160F5" w:rsidRDefault="00A44C4F" w:rsidP="00F96DCB">
      <w:pPr>
        <w:jc w:val="both"/>
        <w:rPr>
          <w:rFonts w:ascii="Times New Roman" w:hAnsi="Times New Roman" w:cs="Times New Roman"/>
        </w:rPr>
      </w:pPr>
      <w:r w:rsidRPr="00C160F5">
        <w:rPr>
          <w:rFonts w:ascii="Times New Roman" w:hAnsi="Times New Roman" w:cs="Times New Roman"/>
        </w:rPr>
        <w:t>First experimental demonstrat</w:t>
      </w:r>
      <w:r w:rsidR="00F57E91" w:rsidRPr="00C160F5">
        <w:rPr>
          <w:rFonts w:ascii="Times New Roman" w:hAnsi="Times New Roman" w:cs="Times New Roman"/>
        </w:rPr>
        <w:t xml:space="preserve">ion of Purcell effect on atoms was done by S. </w:t>
      </w:r>
      <w:proofErr w:type="spellStart"/>
      <w:r w:rsidR="00F57E91" w:rsidRPr="00C160F5">
        <w:rPr>
          <w:rFonts w:ascii="Times New Roman" w:hAnsi="Times New Roman" w:cs="Times New Roman"/>
        </w:rPr>
        <w:t>Haroche</w:t>
      </w:r>
      <w:proofErr w:type="spellEnd"/>
      <w:r w:rsidR="00F57E91" w:rsidRPr="00C160F5">
        <w:rPr>
          <w:rFonts w:ascii="Times New Roman" w:hAnsi="Times New Roman" w:cs="Times New Roman"/>
        </w:rPr>
        <w:t xml:space="preserve"> et al in 1983</w:t>
      </w:r>
      <w:r w:rsidR="00F57E91" w:rsidRPr="00C160F5">
        <w:rPr>
          <w:rFonts w:ascii="Times New Roman" w:hAnsi="Times New Roman" w:cs="Times New Roman"/>
        </w:rPr>
        <w:fldChar w:fldCharType="begin" w:fldLock="1"/>
      </w:r>
      <w:r w:rsidR="00740D01">
        <w:rPr>
          <w:rFonts w:ascii="Times New Roman" w:hAnsi="Times New Roman" w:cs="Times New Roman"/>
        </w:rPr>
        <w:instrText>ADDIN CSL_CITATION { "citationItems" : [ { "id" : "ITEM-1", "itemData" : { "author" : [ { "dropping-particle" : "", "family" : "Goy", "given" : "P", "non-dropping-particle" : "", "parse-names" : false, "suffix" : "" }, { "dropping-particle" : "", "family" : "Raimond", "given" : "JM", "non-dropping-particle" : "", "parse-names" : false, "suffix" : "" } ], "container-title" : "Physical Review Letters", "id" : "ITEM-1", "issued" : { "date-parts" : [ [ "1983" ] ] }, "page" : "1903-1906", "title" : "Observation of cavity-enhanced single-atom spontaneous emission", "type" : "article-journal", "volume" : "50" }, "uris" : [ "http://www.mendeley.com/documents/?uuid=604e254e-27a9-4321-87bd-4133b83689fc" ] } ], "mendeley" : { "previouslyFormattedCitation" : "\u00a0[2]" }, "properties" : { "noteIndex" : 0 }, "schema" : "https://github.com/citation-style-language/schema/raw/master/csl-citation.json" }</w:instrText>
      </w:r>
      <w:r w:rsidR="00F57E91" w:rsidRPr="00C160F5">
        <w:rPr>
          <w:rFonts w:ascii="Times New Roman" w:hAnsi="Times New Roman" w:cs="Times New Roman"/>
        </w:rPr>
        <w:fldChar w:fldCharType="separate"/>
      </w:r>
      <w:r w:rsidR="00D07DFA" w:rsidRPr="00C160F5">
        <w:rPr>
          <w:rFonts w:ascii="Times New Roman" w:hAnsi="Times New Roman" w:cs="Times New Roman"/>
          <w:noProof/>
        </w:rPr>
        <w:t> [2]</w:t>
      </w:r>
      <w:r w:rsidR="00F57E91" w:rsidRPr="00C160F5">
        <w:rPr>
          <w:rFonts w:ascii="Times New Roman" w:hAnsi="Times New Roman" w:cs="Times New Roman"/>
        </w:rPr>
        <w:fldChar w:fldCharType="end"/>
      </w:r>
      <w:r w:rsidR="00F57E91" w:rsidRPr="00C160F5">
        <w:rPr>
          <w:rFonts w:ascii="Times New Roman" w:hAnsi="Times New Roman" w:cs="Times New Roman"/>
        </w:rPr>
        <w:t>.</w:t>
      </w:r>
    </w:p>
    <w:p w:rsidR="00915ED3" w:rsidRPr="00C160F5" w:rsidRDefault="00915ED3" w:rsidP="00F96DCB">
      <w:pPr>
        <w:jc w:val="both"/>
        <w:rPr>
          <w:rFonts w:ascii="Times New Roman" w:hAnsi="Times New Roman" w:cs="Times New Roman"/>
        </w:rPr>
      </w:pPr>
      <w:r w:rsidRPr="00C160F5">
        <w:rPr>
          <w:rFonts w:ascii="Times New Roman" w:hAnsi="Times New Roman" w:cs="Times New Roman"/>
        </w:rPr>
        <w:t>Specifically, the partial spontaneous emission probability on the transition 23S – 22P of Na atoms (Rydberg atoms) has been in</w:t>
      </w:r>
      <w:r w:rsidR="00F96DCB">
        <w:rPr>
          <w:rFonts w:ascii="Times New Roman" w:hAnsi="Times New Roman" w:cs="Times New Roman"/>
        </w:rPr>
        <w:t>creased 530 times by using high-</w:t>
      </w:r>
      <w:r w:rsidRPr="00C160F5">
        <w:rPr>
          <w:rFonts w:ascii="Times New Roman" w:hAnsi="Times New Roman" w:cs="Times New Roman"/>
        </w:rPr>
        <w:t>Q superconducting cavity tuned to resonance with a millimeter-wave transition between adjacent Rydberg states.</w:t>
      </w:r>
    </w:p>
    <w:p w:rsidR="00915ED3" w:rsidRPr="00C160F5" w:rsidRDefault="00805976" w:rsidP="00F96DCB">
      <w:pPr>
        <w:jc w:val="both"/>
        <w:rPr>
          <w:rFonts w:ascii="Times New Roman" w:hAnsi="Times New Roman" w:cs="Times New Roman"/>
        </w:rPr>
      </w:pPr>
      <w:r w:rsidRPr="00C160F5">
        <w:rPr>
          <w:rFonts w:ascii="Times New Roman" w:hAnsi="Times New Roman" w:cs="Times New Roman"/>
        </w:rPr>
        <w:t>The first demonstrations of the Purcell effect at optical frequencies were made in the late 1980s and early 1</w:t>
      </w:r>
      <w:r w:rsidR="00436ADF" w:rsidRPr="00C160F5">
        <w:rPr>
          <w:rFonts w:ascii="Times New Roman" w:hAnsi="Times New Roman" w:cs="Times New Roman"/>
        </w:rPr>
        <w:t xml:space="preserve">990s by J. </w:t>
      </w:r>
      <w:proofErr w:type="spellStart"/>
      <w:r w:rsidR="00436ADF" w:rsidRPr="00C160F5">
        <w:rPr>
          <w:rFonts w:ascii="Times New Roman" w:hAnsi="Times New Roman" w:cs="Times New Roman"/>
        </w:rPr>
        <w:t>Heinzen</w:t>
      </w:r>
      <w:proofErr w:type="spellEnd"/>
      <w:r w:rsidR="00436ADF" w:rsidRPr="00C160F5">
        <w:rPr>
          <w:rFonts w:ascii="Times New Roman" w:hAnsi="Times New Roman" w:cs="Times New Roman"/>
        </w:rPr>
        <w:t xml:space="preserve"> et al</w:t>
      </w:r>
      <w:r w:rsidRPr="00C160F5">
        <w:rPr>
          <w:rFonts w:ascii="Times New Roman" w:hAnsi="Times New Roman" w:cs="Times New Roman"/>
        </w:rPr>
        <w:fldChar w:fldCharType="begin" w:fldLock="1"/>
      </w:r>
      <w:r w:rsidR="00740D01">
        <w:rPr>
          <w:rFonts w:ascii="Times New Roman" w:hAnsi="Times New Roman" w:cs="Times New Roman"/>
        </w:rPr>
        <w:instrText>ADDIN CSL_CITATION { "citationItems" : [ { "id" : "ITEM-1", "itemData" : { "author" : [ { "dropping-particle" : "", "family" : "Heinzen", "given" : "DJ", "non-dropping-particle" : "", "parse-names" : false, "suffix" : "" }, { "dropping-particle" : "", "family" : "Childs", "given" : "JJ", "non-dropping-particle" : "", "parse-names" : false, "suffix" : "" }, { "dropping-particle" : "", "family" : "Thomas", "given" : "JE", "non-dropping-particle" : "", "parse-names" : false, "suffix" : "" }, { "dropping-particle" : "", "family" : "Feld", "given" : "MS", "non-dropping-particle" : "", "parse-names" : false, "suffix" : "" } ], "container-title" : "Physical review letters", "id" : "ITEM-1", "issue" : "13", "issued" : { "date-parts" : [ [ "1987" ] ] }, "page" : "1320-1323", "title" : "Enhanced and inhibited visible spontaneous emission by atoms in a confocal resonator", "type" : "article-journal", "volume" : "58" }, "uris" : [ "http://www.mendeley.com/documents/?uuid=22b7065d-d3c3-40d2-b5a8-a3a38a7bb732" ] } ], "mendeley" : { "previouslyFormattedCitation" : "\u00a0[3]" }, "properties" : { "noteIndex" : 0 }, "schema" : "https://github.com/citation-style-language/schema/raw/master/csl-citation.json" }</w:instrText>
      </w:r>
      <w:r w:rsidRPr="00C160F5">
        <w:rPr>
          <w:rFonts w:ascii="Times New Roman" w:hAnsi="Times New Roman" w:cs="Times New Roman"/>
        </w:rPr>
        <w:fldChar w:fldCharType="separate"/>
      </w:r>
      <w:r w:rsidR="00D07DFA" w:rsidRPr="00C160F5">
        <w:rPr>
          <w:rFonts w:ascii="Times New Roman" w:hAnsi="Times New Roman" w:cs="Times New Roman"/>
          <w:noProof/>
        </w:rPr>
        <w:t> [3]</w:t>
      </w:r>
      <w:r w:rsidRPr="00C160F5">
        <w:rPr>
          <w:rFonts w:ascii="Times New Roman" w:hAnsi="Times New Roman" w:cs="Times New Roman"/>
        </w:rPr>
        <w:fldChar w:fldCharType="end"/>
      </w:r>
      <w:r w:rsidRPr="00C160F5">
        <w:rPr>
          <w:rFonts w:ascii="Times New Roman" w:hAnsi="Times New Roman" w:cs="Times New Roman"/>
        </w:rPr>
        <w:t xml:space="preserve">, </w:t>
      </w:r>
      <w:r w:rsidR="00436ADF" w:rsidRPr="00C160F5">
        <w:rPr>
          <w:rFonts w:ascii="Times New Roman" w:hAnsi="Times New Roman" w:cs="Times New Roman"/>
        </w:rPr>
        <w:t>F. De Martini et al</w:t>
      </w:r>
      <w:r w:rsidR="00436ADF" w:rsidRPr="00C160F5">
        <w:rPr>
          <w:rFonts w:ascii="Times New Roman" w:hAnsi="Times New Roman" w:cs="Times New Roman"/>
        </w:rPr>
        <w:fldChar w:fldCharType="begin" w:fldLock="1"/>
      </w:r>
      <w:r w:rsidR="00740D01">
        <w:rPr>
          <w:rFonts w:ascii="Times New Roman" w:hAnsi="Times New Roman" w:cs="Times New Roman"/>
        </w:rPr>
        <w:instrText>ADDIN CSL_CITATION { "citationItems" : [ { "id" : "ITEM-1", "itemData" : { "author" : [ { "dropping-particle" : "De", "family" : "Martini", "given" : "F", "non-dropping-particle" : "", "parse-names" : false, "suffix" : "" }, { "dropping-particle" : "", "family" : "Innocenti", "given" : "G", "non-dropping-particle" : "", "parse-names" : false, "suffix" : "" } ], "container-title" : "Physical Review Letters", "id" : "ITEM-1", "issue" : "26", "issued" : { "date-parts" : [ [ "1987" ] ] }, "page" : "2955-2958", "title" : "Anomalous spontaneous emission time in a microscopic optical cavity", "type" : "article-journal", "volume" : "59" }, "uris" : [ "http://www.mendeley.com/documents/?uuid=6fbd362b-455e-464b-921e-d8af43a0a9de" ] } ], "mendeley" : { "previouslyFormattedCitation" : "\u00a0[4]" }, "properties" : { "noteIndex" : 0 }, "schema" : "https://github.com/citation-style-language/schema/raw/master/csl-citation.json" }</w:instrText>
      </w:r>
      <w:r w:rsidR="00436ADF" w:rsidRPr="00C160F5">
        <w:rPr>
          <w:rFonts w:ascii="Times New Roman" w:hAnsi="Times New Roman" w:cs="Times New Roman"/>
        </w:rPr>
        <w:fldChar w:fldCharType="separate"/>
      </w:r>
      <w:r w:rsidR="00D07DFA" w:rsidRPr="00C160F5">
        <w:rPr>
          <w:rFonts w:ascii="Times New Roman" w:hAnsi="Times New Roman" w:cs="Times New Roman"/>
          <w:noProof/>
        </w:rPr>
        <w:t> [4]</w:t>
      </w:r>
      <w:r w:rsidR="00436ADF" w:rsidRPr="00C160F5">
        <w:rPr>
          <w:rFonts w:ascii="Times New Roman" w:hAnsi="Times New Roman" w:cs="Times New Roman"/>
        </w:rPr>
        <w:fldChar w:fldCharType="end"/>
      </w:r>
      <w:r w:rsidR="00436ADF" w:rsidRPr="00C160F5">
        <w:rPr>
          <w:rFonts w:ascii="Times New Roman" w:hAnsi="Times New Roman" w:cs="Times New Roman"/>
        </w:rPr>
        <w:t xml:space="preserve"> in 1987 and A. M. </w:t>
      </w:r>
      <w:proofErr w:type="spellStart"/>
      <w:r w:rsidR="00436ADF" w:rsidRPr="00C160F5">
        <w:rPr>
          <w:rFonts w:ascii="Times New Roman" w:hAnsi="Times New Roman" w:cs="Times New Roman"/>
        </w:rPr>
        <w:t>Vredenberg</w:t>
      </w:r>
      <w:proofErr w:type="spellEnd"/>
      <w:r w:rsidR="00436ADF" w:rsidRPr="00C160F5">
        <w:rPr>
          <w:rFonts w:ascii="Times New Roman" w:hAnsi="Times New Roman" w:cs="Times New Roman"/>
        </w:rPr>
        <w:t xml:space="preserve"> et al</w:t>
      </w:r>
      <w:r w:rsidR="00436ADF" w:rsidRPr="00C160F5">
        <w:rPr>
          <w:rFonts w:ascii="Times New Roman" w:hAnsi="Times New Roman" w:cs="Times New Roman"/>
        </w:rPr>
        <w:fldChar w:fldCharType="begin" w:fldLock="1"/>
      </w:r>
      <w:r w:rsidR="00740D01">
        <w:rPr>
          <w:rFonts w:ascii="Times New Roman" w:hAnsi="Times New Roman" w:cs="Times New Roman"/>
        </w:rPr>
        <w:instrText>ADDIN CSL_CITATION { "citationItems" : [ { "id" : "ITEM-1", "itemData" : { "DOI" : "10.1103/PhysRevLett.71.517", "ISSN" : "0031-9007", "author" : [ { "dropping-particle" : "", "family" : "Vredenberg", "given" : "A.", "non-dropping-particle" : "", "parse-names" : false, "suffix" : "" }, { "dropping-particle" : "", "family" : "Hunt", "given" : "N.", "non-dropping-particle" : "", "parse-names" : false, "suffix" : "" }, { "dropping-particle" : "", "family" : "Schubert", "given" : "E.", "non-dropping-particle" : "", "parse-names" : false, "suffix" : "" }, { "dropping-particle" : "", "family" : "Jacobson", "given" : "D.", "non-dropping-particle" : "", "parse-names" : false, "suffix" : "" }, { "dropping-particle" : "", "family" : "Poate", "given" : "J.", "non-dropping-particle" : "", "parse-names" : false, "suffix" : "" }, { "dropping-particle" : "", "family" : "Zydzik", "given" : "G.", "non-dropping-particle" : "", "parse-names" : false, "suffix" : "" } ], "container-title" : "Physical Review Letters", "id" : "ITEM-1", "issue" : "4", "issued" : { "date-parts" : [ [ "1993", "7" ] ] }, "page" : "517-520", "title" : "Controlled atomic spontaneous emission from Er3+ in a transparent Si/SiO2 microcavity", "type" : "article-journal", "volume" : "71" }, "uris" : [ "http://www.mendeley.com/documents/?uuid=6ea222ac-d380-4e05-87f4-df27ab3a372c" ] } ], "mendeley" : { "previouslyFormattedCitation" : "\u00a0[5]" }, "properties" : { "noteIndex" : 0 }, "schema" : "https://github.com/citation-style-language/schema/raw/master/csl-citation.json" }</w:instrText>
      </w:r>
      <w:r w:rsidR="00436ADF" w:rsidRPr="00C160F5">
        <w:rPr>
          <w:rFonts w:ascii="Times New Roman" w:hAnsi="Times New Roman" w:cs="Times New Roman"/>
        </w:rPr>
        <w:fldChar w:fldCharType="separate"/>
      </w:r>
      <w:r w:rsidR="00D07DFA" w:rsidRPr="00C160F5">
        <w:rPr>
          <w:rFonts w:ascii="Times New Roman" w:hAnsi="Times New Roman" w:cs="Times New Roman"/>
          <w:noProof/>
        </w:rPr>
        <w:t> [5]</w:t>
      </w:r>
      <w:r w:rsidR="00436ADF" w:rsidRPr="00C160F5">
        <w:rPr>
          <w:rFonts w:ascii="Times New Roman" w:hAnsi="Times New Roman" w:cs="Times New Roman"/>
        </w:rPr>
        <w:fldChar w:fldCharType="end"/>
      </w:r>
      <w:r w:rsidR="00436ADF" w:rsidRPr="00C160F5">
        <w:rPr>
          <w:rFonts w:ascii="Times New Roman" w:hAnsi="Times New Roman" w:cs="Times New Roman"/>
        </w:rPr>
        <w:t xml:space="preserve"> in 1993.</w:t>
      </w:r>
    </w:p>
    <w:p w:rsidR="00D3413E" w:rsidRPr="00C160F5" w:rsidRDefault="00D3413E" w:rsidP="00915ED3">
      <w:pPr>
        <w:pStyle w:val="ListParagraph"/>
        <w:numPr>
          <w:ilvl w:val="0"/>
          <w:numId w:val="3"/>
        </w:numPr>
        <w:jc w:val="both"/>
        <w:rPr>
          <w:rFonts w:ascii="Times New Roman" w:hAnsi="Times New Roman" w:cs="Times New Roman"/>
          <w:b/>
        </w:rPr>
      </w:pPr>
      <w:r w:rsidRPr="00C160F5">
        <w:rPr>
          <w:rFonts w:ascii="Times New Roman" w:hAnsi="Times New Roman" w:cs="Times New Roman"/>
          <w:b/>
        </w:rPr>
        <w:t>Strong coupling regime</w:t>
      </w:r>
    </w:p>
    <w:p w:rsidR="00436ADF" w:rsidRPr="00C160F5" w:rsidRDefault="00DE17E8" w:rsidP="00436ADF">
      <w:pPr>
        <w:jc w:val="both"/>
        <w:rPr>
          <w:rFonts w:ascii="Times New Roman" w:hAnsi="Times New Roman" w:cs="Times New Roman"/>
        </w:rPr>
      </w:pPr>
      <w:r w:rsidRPr="00C160F5">
        <w:rPr>
          <w:rFonts w:ascii="Times New Roman" w:hAnsi="Times New Roman" w:cs="Times New Roman"/>
          <w:b/>
          <w:position w:val="-10"/>
        </w:rPr>
        <w:object w:dxaOrig="1219" w:dyaOrig="360">
          <v:shape id="_x0000_i1056" type="#_x0000_t75" style="width:60.75pt;height:18pt" o:ole="">
            <v:imagedata r:id="rId72" o:title=""/>
          </v:shape>
          <o:OLEObject Type="Embed" ProgID="Equation.DSMT4" ShapeID="_x0000_i1056" DrawAspect="Content" ObjectID="_1460384297" r:id="rId73"/>
        </w:object>
      </w:r>
      <w:r w:rsidR="00436ADF" w:rsidRPr="00C160F5">
        <w:rPr>
          <w:rFonts w:ascii="Times New Roman" w:hAnsi="Times New Roman" w:cs="Times New Roman"/>
        </w:rPr>
        <w:t>:</w:t>
      </w:r>
      <w:r w:rsidR="006E7371" w:rsidRPr="00C160F5">
        <w:rPr>
          <w:rFonts w:ascii="Times New Roman" w:hAnsi="Times New Roman" w:cs="Times New Roman"/>
        </w:rPr>
        <w:t xml:space="preserve"> </w:t>
      </w:r>
      <w:proofErr w:type="gramStart"/>
      <w:r w:rsidR="006E7371" w:rsidRPr="00C160F5">
        <w:rPr>
          <w:rFonts w:ascii="Times New Roman" w:hAnsi="Times New Roman" w:cs="Times New Roman"/>
        </w:rPr>
        <w:t>emitted</w:t>
      </w:r>
      <w:proofErr w:type="gramEnd"/>
      <w:r w:rsidR="006E7371" w:rsidRPr="00C160F5">
        <w:rPr>
          <w:rFonts w:ascii="Times New Roman" w:hAnsi="Times New Roman" w:cs="Times New Roman"/>
        </w:rPr>
        <w:t xml:space="preserve"> photons are re-absorbed by the atom faster than they are lost from the mode.</w:t>
      </w:r>
    </w:p>
    <w:p w:rsidR="006E7371" w:rsidRPr="00C160F5" w:rsidRDefault="00175D33" w:rsidP="00436ADF">
      <w:pPr>
        <w:jc w:val="both"/>
        <w:rPr>
          <w:rFonts w:ascii="Times New Roman" w:hAnsi="Times New Roman" w:cs="Times New Roman"/>
        </w:rPr>
      </w:pPr>
      <w:r w:rsidRPr="00C160F5">
        <w:rPr>
          <w:rFonts w:ascii="Times New Roman" w:hAnsi="Times New Roman" w:cs="Times New Roman"/>
        </w:rPr>
        <w:t>This regime of reversible light-matter interactions bears the name of cavity quantum electrodynamics (CQED).</w:t>
      </w:r>
    </w:p>
    <w:p w:rsidR="00175D33" w:rsidRPr="00C160F5" w:rsidRDefault="00175D33" w:rsidP="00175D33">
      <w:pPr>
        <w:pStyle w:val="ListParagraph"/>
        <w:ind w:left="0"/>
        <w:rPr>
          <w:rFonts w:ascii="Times New Roman" w:hAnsi="Times New Roman" w:cs="Times New Roman"/>
        </w:rPr>
      </w:pPr>
      <w:r w:rsidRPr="00C160F5">
        <w:rPr>
          <w:rFonts w:ascii="Times New Roman" w:hAnsi="Times New Roman" w:cs="Times New Roman"/>
        </w:rPr>
        <w:lastRenderedPageBreak/>
        <w:t xml:space="preserve">Main results: </w:t>
      </w:r>
      <w:proofErr w:type="spellStart"/>
      <w:r w:rsidRPr="00C160F5">
        <w:rPr>
          <w:rFonts w:ascii="Times New Roman" w:hAnsi="Times New Roman" w:cs="Times New Roman"/>
        </w:rPr>
        <w:t>Jaynes</w:t>
      </w:r>
      <w:proofErr w:type="spellEnd"/>
      <w:r w:rsidRPr="00C160F5">
        <w:rPr>
          <w:rFonts w:ascii="Times New Roman" w:hAnsi="Times New Roman" w:cs="Times New Roman"/>
        </w:rPr>
        <w:t>-Cummings model</w:t>
      </w:r>
      <w:r w:rsidR="006863C3" w:rsidRPr="00C160F5">
        <w:rPr>
          <w:rFonts w:ascii="Times New Roman" w:hAnsi="Times New Roman" w:cs="Times New Roman"/>
        </w:rPr>
        <w:t xml:space="preserve"> (JCM)</w:t>
      </w:r>
      <w:r w:rsidR="009C2647" w:rsidRPr="00C160F5">
        <w:rPr>
          <w:rFonts w:ascii="Times New Roman" w:hAnsi="Times New Roman" w:cs="Times New Roman"/>
        </w:rPr>
        <w:fldChar w:fldCharType="begin" w:fldLock="1"/>
      </w:r>
      <w:r w:rsidR="00740D01">
        <w:rPr>
          <w:rFonts w:ascii="Times New Roman" w:hAnsi="Times New Roman" w:cs="Times New Roman"/>
        </w:rPr>
        <w:instrText>ADDIN CSL_CITATION { "citationItems" : [ { "id" : "ITEM-1", "itemData" : { "author" : [ { "dropping-particle" : "", "family" : "Jaynes", "given" : "ET", "non-dropping-particle" : "", "parse-names" : false, "suffix" : "" }, { "dropping-particle" : "", "family" : "Cummings", "given" : "FW", "non-dropping-particle" : "", "parse-names" : false, "suffix" : "" } ], "container-title" : "Proceedings of the IEEE", "id" : "ITEM-1", "issue" : "89", "issued" : { "date-parts" : [ [ "1963" ] ] }, "title" : "Comparison of quantum and semiclassical radiation theories with application to the beam maser", "type" : "article-journal", "volume" : "51" }, "uris" : [ "http://www.mendeley.com/documents/?uuid=90475545-9c7b-4c82-a652-ca0c255e64ab" ] } ], "mendeley" : { "previouslyFormattedCitation" : "\u00a0[6]" }, "properties" : { "noteIndex" : 0 }, "schema" : "https://github.com/citation-style-language/schema/raw/master/csl-citation.json" }</w:instrText>
      </w:r>
      <w:r w:rsidR="009C2647" w:rsidRPr="00C160F5">
        <w:rPr>
          <w:rFonts w:ascii="Times New Roman" w:hAnsi="Times New Roman" w:cs="Times New Roman"/>
        </w:rPr>
        <w:fldChar w:fldCharType="separate"/>
      </w:r>
      <w:r w:rsidR="00D07DFA" w:rsidRPr="00C160F5">
        <w:rPr>
          <w:rFonts w:ascii="Times New Roman" w:hAnsi="Times New Roman" w:cs="Times New Roman"/>
          <w:noProof/>
        </w:rPr>
        <w:t> [6]</w:t>
      </w:r>
      <w:r w:rsidR="009C2647" w:rsidRPr="00C160F5">
        <w:rPr>
          <w:rFonts w:ascii="Times New Roman" w:hAnsi="Times New Roman" w:cs="Times New Roman"/>
        </w:rPr>
        <w:fldChar w:fldCharType="end"/>
      </w:r>
      <w:r w:rsidR="009C2647" w:rsidRPr="00C160F5">
        <w:rPr>
          <w:rFonts w:ascii="Times New Roman" w:hAnsi="Times New Roman" w:cs="Times New Roman"/>
        </w:rPr>
        <w:t>, which describes the interaction of a two-level atom with a single quantized mode of the radiation field; dressed states; vacuum Rabi splitting.</w:t>
      </w:r>
    </w:p>
    <w:p w:rsidR="00F14B17" w:rsidRPr="00C160F5" w:rsidRDefault="00F14B17" w:rsidP="00175D33">
      <w:pPr>
        <w:pStyle w:val="ListParagraph"/>
        <w:ind w:left="0"/>
        <w:rPr>
          <w:rFonts w:ascii="Times New Roman" w:hAnsi="Times New Roman" w:cs="Times New Roman"/>
        </w:rPr>
      </w:pPr>
      <w:r w:rsidRPr="00C160F5">
        <w:rPr>
          <w:rFonts w:ascii="Times New Roman" w:hAnsi="Times New Roman" w:cs="Times New Roman"/>
        </w:rPr>
        <w:t>Hamiltonian of interaction in JCM:</w:t>
      </w:r>
    </w:p>
    <w:p w:rsidR="00F14B17" w:rsidRPr="00C160F5" w:rsidRDefault="00F14B17" w:rsidP="00F14B17">
      <w:pPr>
        <w:pStyle w:val="MTDisplayEquation"/>
        <w:rPr>
          <w:rFonts w:ascii="Times New Roman" w:hAnsi="Times New Roman" w:cs="Times New Roman"/>
        </w:rPr>
      </w:pPr>
      <w:r w:rsidRPr="00C160F5">
        <w:rPr>
          <w:rFonts w:ascii="Times New Roman" w:hAnsi="Times New Roman" w:cs="Times New Roman"/>
        </w:rPr>
        <w:tab/>
      </w:r>
      <w:r w:rsidR="00DE17E8" w:rsidRPr="00DE17E8">
        <w:rPr>
          <w:rFonts w:ascii="Times New Roman" w:hAnsi="Times New Roman" w:cs="Times New Roman"/>
          <w:position w:val="-22"/>
        </w:rPr>
        <w:object w:dxaOrig="3900" w:dyaOrig="580">
          <v:shape id="_x0000_i1057" type="#_x0000_t75" style="width:195pt;height:29.25pt" o:ole="">
            <v:imagedata r:id="rId74" o:title=""/>
          </v:shape>
          <o:OLEObject Type="Embed" ProgID="Equation.DSMT4" ShapeID="_x0000_i1057" DrawAspect="Content" ObjectID="_1460384298" r:id="rId75"/>
        </w:object>
      </w:r>
      <w:r w:rsidRPr="00C160F5">
        <w:rPr>
          <w:rFonts w:ascii="Times New Roman" w:hAnsi="Times New Roman" w:cs="Times New Roman"/>
        </w:rPr>
        <w:t>.</w:t>
      </w:r>
      <w:r w:rsidRPr="00C160F5">
        <w:rPr>
          <w:rFonts w:ascii="Times New Roman" w:hAnsi="Times New Roman" w:cs="Times New Roman"/>
        </w:rPr>
        <w:tab/>
      </w:r>
      <w:r w:rsidRPr="00C160F5">
        <w:rPr>
          <w:rFonts w:ascii="Times New Roman" w:hAnsi="Times New Roman" w:cs="Times New Roman"/>
        </w:rPr>
        <w:fldChar w:fldCharType="begin"/>
      </w:r>
      <w:r w:rsidRPr="00C160F5">
        <w:rPr>
          <w:rFonts w:ascii="Times New Roman" w:hAnsi="Times New Roman" w:cs="Times New Roman"/>
        </w:rPr>
        <w:instrText xml:space="preserve"> MACROBUTTON MTPlaceRef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\h \* MERGEFORMAT </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\c \* Arabic \* MERGEFORMAT </w:instrText>
      </w:r>
      <w:r w:rsidRPr="00C160F5">
        <w:rPr>
          <w:rFonts w:ascii="Times New Roman" w:hAnsi="Times New Roman" w:cs="Times New Roman"/>
        </w:rPr>
        <w:fldChar w:fldCharType="separate"/>
      </w:r>
      <w:r w:rsidR="00DE17E8">
        <w:rPr>
          <w:rFonts w:ascii="Times New Roman" w:hAnsi="Times New Roman" w:cs="Times New Roman"/>
          <w:noProof/>
        </w:rPr>
        <w:instrText>10</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end"/>
      </w:r>
    </w:p>
    <w:p w:rsidR="00C44E87" w:rsidRPr="00C160F5" w:rsidRDefault="00C44E87" w:rsidP="00C44E87">
      <w:pPr>
        <w:rPr>
          <w:rFonts w:ascii="Times New Roman" w:hAnsi="Times New Roman" w:cs="Times New Roman"/>
        </w:rPr>
      </w:pPr>
      <w:proofErr w:type="gramStart"/>
      <w:r w:rsidRPr="00C160F5">
        <w:rPr>
          <w:rFonts w:ascii="Times New Roman" w:hAnsi="Times New Roman" w:cs="Times New Roman"/>
        </w:rPr>
        <w:t xml:space="preserve">where </w:t>
      </w:r>
      <w:proofErr w:type="gramEnd"/>
      <w:r w:rsidR="00DE17E8" w:rsidRPr="00C160F5">
        <w:rPr>
          <w:rFonts w:ascii="Times New Roman" w:hAnsi="Times New Roman" w:cs="Times New Roman"/>
          <w:position w:val="-12"/>
        </w:rPr>
        <w:object w:dxaOrig="1780" w:dyaOrig="360">
          <v:shape id="_x0000_i1058" type="#_x0000_t75" style="width:89.25pt;height:18pt" o:ole="">
            <v:imagedata r:id="rId76" o:title=""/>
          </v:shape>
          <o:OLEObject Type="Embed" ProgID="Equation.DSMT4" ShapeID="_x0000_i1058" DrawAspect="Content" ObjectID="_1460384299" r:id="rId77"/>
        </w:object>
      </w:r>
      <w:r w:rsidRPr="00C160F5">
        <w:rPr>
          <w:rFonts w:ascii="Times New Roman" w:hAnsi="Times New Roman" w:cs="Times New Roman"/>
        </w:rPr>
        <w:t xml:space="preserve">, </w:t>
      </w:r>
      <w:r w:rsidR="00DE17E8" w:rsidRPr="00C160F5">
        <w:rPr>
          <w:rFonts w:ascii="Times New Roman" w:hAnsi="Times New Roman" w:cs="Times New Roman"/>
          <w:position w:val="-12"/>
        </w:rPr>
        <w:object w:dxaOrig="1080" w:dyaOrig="360">
          <v:shape id="_x0000_i1059" type="#_x0000_t75" style="width:54pt;height:18pt" o:ole="">
            <v:imagedata r:id="rId78" o:title=""/>
          </v:shape>
          <o:OLEObject Type="Embed" ProgID="Equation.DSMT4" ShapeID="_x0000_i1059" DrawAspect="Content" ObjectID="_1460384300" r:id="rId79"/>
        </w:object>
      </w:r>
      <w:r w:rsidRPr="00C160F5">
        <w:rPr>
          <w:rFonts w:ascii="Times New Roman" w:hAnsi="Times New Roman" w:cs="Times New Roman"/>
        </w:rPr>
        <w:t xml:space="preserve">, </w:t>
      </w:r>
      <w:r w:rsidR="00DE17E8" w:rsidRPr="00C160F5">
        <w:rPr>
          <w:rFonts w:ascii="Times New Roman" w:hAnsi="Times New Roman" w:cs="Times New Roman"/>
          <w:position w:val="-12"/>
        </w:rPr>
        <w:object w:dxaOrig="1080" w:dyaOrig="360">
          <v:shape id="_x0000_i1060" type="#_x0000_t75" style="width:54pt;height:18pt" o:ole="">
            <v:imagedata r:id="rId80" o:title=""/>
          </v:shape>
          <o:OLEObject Type="Embed" ProgID="Equation.DSMT4" ShapeID="_x0000_i1060" DrawAspect="Content" ObjectID="_1460384301" r:id="rId81"/>
        </w:object>
      </w:r>
      <w:r w:rsidRPr="00C160F5">
        <w:rPr>
          <w:rFonts w:ascii="Times New Roman" w:hAnsi="Times New Roman" w:cs="Times New Roman"/>
        </w:rPr>
        <w:t>.</w:t>
      </w:r>
    </w:p>
    <w:p w:rsidR="0088122E" w:rsidRPr="00C160F5" w:rsidRDefault="0088122E" w:rsidP="00175D33">
      <w:pPr>
        <w:pStyle w:val="ListParagraph"/>
        <w:ind w:left="0"/>
        <w:rPr>
          <w:rFonts w:ascii="Times New Roman" w:hAnsi="Times New Roman" w:cs="Times New Roman"/>
        </w:rPr>
      </w:pPr>
      <w:r w:rsidRPr="00C160F5">
        <w:rPr>
          <w:rFonts w:ascii="Times New Roman" w:hAnsi="Times New Roman" w:cs="Times New Roman"/>
        </w:rPr>
        <w:t xml:space="preserve">The electric-dipole interaction between the atom and the photon mixes the degenerate states and lifts the degeneracy (see Fig. 3, left). The expression of the energies and </w:t>
      </w:r>
      <w:proofErr w:type="spellStart"/>
      <w:r w:rsidRPr="00C160F5">
        <w:rPr>
          <w:rFonts w:ascii="Times New Roman" w:hAnsi="Times New Roman" w:cs="Times New Roman"/>
        </w:rPr>
        <w:t>wavefunctions</w:t>
      </w:r>
      <w:proofErr w:type="spellEnd"/>
      <w:r w:rsidR="006863C3" w:rsidRPr="00C160F5">
        <w:rPr>
          <w:rFonts w:ascii="Times New Roman" w:hAnsi="Times New Roman" w:cs="Times New Roman"/>
        </w:rPr>
        <w:t xml:space="preserve"> for the dressed states are the following:</w:t>
      </w:r>
    </w:p>
    <w:p w:rsidR="0088122E" w:rsidRPr="00C160F5" w:rsidRDefault="0088122E" w:rsidP="0088122E">
      <w:pPr>
        <w:pStyle w:val="MTDisplayEquation"/>
        <w:rPr>
          <w:rFonts w:ascii="Times New Roman" w:hAnsi="Times New Roman" w:cs="Times New Roman"/>
        </w:rPr>
      </w:pPr>
      <w:r w:rsidRPr="00C160F5">
        <w:rPr>
          <w:rFonts w:ascii="Times New Roman" w:hAnsi="Times New Roman" w:cs="Times New Roman"/>
        </w:rPr>
        <w:tab/>
      </w:r>
      <w:r w:rsidR="00DE17E8" w:rsidRPr="00C160F5">
        <w:rPr>
          <w:rFonts w:ascii="Times New Roman" w:hAnsi="Times New Roman" w:cs="Times New Roman"/>
          <w:position w:val="-10"/>
        </w:rPr>
        <w:object w:dxaOrig="2520" w:dyaOrig="360">
          <v:shape id="_x0000_i1061" type="#_x0000_t75" style="width:126pt;height:18pt" o:ole="">
            <v:imagedata r:id="rId82" o:title=""/>
          </v:shape>
          <o:OLEObject Type="Embed" ProgID="Equation.DSMT4" ShapeID="_x0000_i1061" DrawAspect="Content" ObjectID="_1460384302" r:id="rId83"/>
        </w:object>
      </w:r>
      <w:r w:rsidR="00F96DCB">
        <w:rPr>
          <w:rFonts w:ascii="Times New Roman" w:hAnsi="Times New Roman" w:cs="Times New Roman"/>
        </w:rPr>
        <w:t>,</w:t>
      </w:r>
      <w:r w:rsidRPr="00C160F5">
        <w:rPr>
          <w:rFonts w:ascii="Times New Roman" w:hAnsi="Times New Roman" w:cs="Times New Roman"/>
        </w:rPr>
        <w:tab/>
      </w:r>
      <w:r w:rsidRPr="00C160F5">
        <w:rPr>
          <w:rFonts w:ascii="Times New Roman" w:hAnsi="Times New Roman" w:cs="Times New Roman"/>
        </w:rPr>
        <w:fldChar w:fldCharType="begin"/>
      </w:r>
      <w:r w:rsidRPr="00C160F5">
        <w:rPr>
          <w:rFonts w:ascii="Times New Roman" w:hAnsi="Times New Roman" w:cs="Times New Roman"/>
        </w:rPr>
        <w:instrText xml:space="preserve"> MACROBUTTON MTPlaceRef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\h \* MERGEFORMAT </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\c \* Arabic \* MERGEFORMAT </w:instrText>
      </w:r>
      <w:r w:rsidRPr="00C160F5">
        <w:rPr>
          <w:rFonts w:ascii="Times New Roman" w:hAnsi="Times New Roman" w:cs="Times New Roman"/>
        </w:rPr>
        <w:fldChar w:fldCharType="separate"/>
      </w:r>
      <w:r w:rsidR="00DE17E8">
        <w:rPr>
          <w:rFonts w:ascii="Times New Roman" w:hAnsi="Times New Roman" w:cs="Times New Roman"/>
          <w:noProof/>
        </w:rPr>
        <w:instrText>11</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end"/>
      </w:r>
    </w:p>
    <w:p w:rsidR="0088122E" w:rsidRPr="00C160F5" w:rsidRDefault="0088122E" w:rsidP="0088122E">
      <w:pPr>
        <w:pStyle w:val="MTDisplayEquation"/>
        <w:rPr>
          <w:rFonts w:ascii="Times New Roman" w:hAnsi="Times New Roman" w:cs="Times New Roman"/>
        </w:rPr>
      </w:pPr>
      <w:r w:rsidRPr="00C160F5">
        <w:rPr>
          <w:rFonts w:ascii="Times New Roman" w:hAnsi="Times New Roman" w:cs="Times New Roman"/>
        </w:rPr>
        <w:tab/>
      </w:r>
      <w:r w:rsidR="00DE17E8" w:rsidRPr="00C160F5">
        <w:rPr>
          <w:rFonts w:ascii="Times New Roman" w:hAnsi="Times New Roman" w:cs="Times New Roman"/>
          <w:position w:val="-14"/>
        </w:rPr>
        <w:object w:dxaOrig="2680" w:dyaOrig="400">
          <v:shape id="_x0000_i1062" type="#_x0000_t75" style="width:134.25pt;height:20.25pt" o:ole="">
            <v:imagedata r:id="rId84" o:title=""/>
          </v:shape>
          <o:OLEObject Type="Embed" ProgID="Equation.DSMT4" ShapeID="_x0000_i1062" DrawAspect="Content" ObjectID="_1460384303" r:id="rId85"/>
        </w:object>
      </w:r>
      <w:r w:rsidR="00F96DCB">
        <w:rPr>
          <w:rFonts w:ascii="Times New Roman" w:hAnsi="Times New Roman" w:cs="Times New Roman"/>
        </w:rPr>
        <w:t>.</w:t>
      </w:r>
      <w:r w:rsidRPr="00C160F5">
        <w:rPr>
          <w:rFonts w:ascii="Times New Roman" w:hAnsi="Times New Roman" w:cs="Times New Roman"/>
        </w:rPr>
        <w:tab/>
      </w:r>
      <w:r w:rsidRPr="00C160F5">
        <w:rPr>
          <w:rFonts w:ascii="Times New Roman" w:hAnsi="Times New Roman" w:cs="Times New Roman"/>
        </w:rPr>
        <w:fldChar w:fldCharType="begin"/>
      </w:r>
      <w:r w:rsidRPr="00C160F5">
        <w:rPr>
          <w:rFonts w:ascii="Times New Roman" w:hAnsi="Times New Roman" w:cs="Times New Roman"/>
        </w:rPr>
        <w:instrText xml:space="preserve"> MACROBUTTON MTPlaceRef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\h \* MERGEFORMAT </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\c \* Arabic \* MERGEFORMAT </w:instrText>
      </w:r>
      <w:r w:rsidRPr="00C160F5">
        <w:rPr>
          <w:rFonts w:ascii="Times New Roman" w:hAnsi="Times New Roman" w:cs="Times New Roman"/>
        </w:rPr>
        <w:fldChar w:fldCharType="separate"/>
      </w:r>
      <w:r w:rsidR="00DE17E8">
        <w:rPr>
          <w:rFonts w:ascii="Times New Roman" w:hAnsi="Times New Roman" w:cs="Times New Roman"/>
          <w:noProof/>
        </w:rPr>
        <w:instrText>12</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end"/>
      </w:r>
    </w:p>
    <w:p w:rsidR="00C44E87" w:rsidRPr="00C160F5" w:rsidRDefault="00C44E87" w:rsidP="00C44E87">
      <w:pPr>
        <w:jc w:val="both"/>
        <w:rPr>
          <w:rFonts w:ascii="Times New Roman" w:hAnsi="Times New Roman" w:cs="Times New Roman"/>
        </w:rPr>
      </w:pPr>
      <w:r w:rsidRPr="00C160F5">
        <w:rPr>
          <w:rFonts w:ascii="Times New Roman" w:hAnsi="Times New Roman" w:cs="Times New Roman"/>
        </w:rPr>
        <w:t xml:space="preserve">The results of the JCM reconciles </w:t>
      </w:r>
      <w:r w:rsidR="006863C3" w:rsidRPr="00C160F5">
        <w:rPr>
          <w:rFonts w:ascii="Times New Roman" w:hAnsi="Times New Roman" w:cs="Times New Roman"/>
        </w:rPr>
        <w:t>w</w:t>
      </w:r>
      <w:r w:rsidRPr="00C160F5">
        <w:rPr>
          <w:rFonts w:ascii="Times New Roman" w:hAnsi="Times New Roman" w:cs="Times New Roman"/>
        </w:rPr>
        <w:t xml:space="preserve">ith the Rabi model </w:t>
      </w:r>
      <w:r w:rsidR="006863C3" w:rsidRPr="00C160F5">
        <w:rPr>
          <w:rFonts w:ascii="Times New Roman" w:hAnsi="Times New Roman" w:cs="Times New Roman"/>
        </w:rPr>
        <w:t>considering classical field of high intensity</w:t>
      </w:r>
      <w:r w:rsidRPr="00C160F5">
        <w:rPr>
          <w:rFonts w:ascii="Times New Roman" w:hAnsi="Times New Roman" w:cs="Times New Roman"/>
        </w:rPr>
        <w:t xml:space="preserve"> (discussed in previous lectures) by setting </w:t>
      </w:r>
      <w:r w:rsidR="00DE17E8" w:rsidRPr="00C160F5">
        <w:rPr>
          <w:rFonts w:ascii="Times New Roman" w:hAnsi="Times New Roman" w:cs="Times New Roman"/>
          <w:position w:val="-10"/>
        </w:rPr>
        <w:object w:dxaOrig="1160" w:dyaOrig="360">
          <v:shape id="_x0000_i1063" type="#_x0000_t75" style="width:57.75pt;height:18pt" o:ole="">
            <v:imagedata r:id="rId86" o:title=""/>
          </v:shape>
          <o:OLEObject Type="Embed" ProgID="Equation.DSMT4" ShapeID="_x0000_i1063" DrawAspect="Content" ObjectID="_1460384304" r:id="rId87"/>
        </w:object>
      </w:r>
      <w:r w:rsidRPr="00C160F5">
        <w:rPr>
          <w:rFonts w:ascii="Times New Roman" w:hAnsi="Times New Roman" w:cs="Times New Roman"/>
        </w:rPr>
        <w:t xml:space="preserve"> (factor of 2 raises from difference between standing waves in a cavity and travelling waves of a laser beam).</w:t>
      </w:r>
    </w:p>
    <w:p w:rsidR="00C44E87" w:rsidRPr="00C160F5" w:rsidRDefault="00C44E87" w:rsidP="00C44E87">
      <w:pPr>
        <w:jc w:val="center"/>
        <w:rPr>
          <w:rFonts w:ascii="Times New Roman" w:hAnsi="Times New Roman" w:cs="Times New Roman"/>
        </w:rPr>
      </w:pPr>
    </w:p>
    <w:p w:rsidR="00D07DFA" w:rsidRPr="00C160F5" w:rsidRDefault="00D07DFA" w:rsidP="00C44E87">
      <w:pPr>
        <w:jc w:val="center"/>
        <w:rPr>
          <w:rFonts w:ascii="Times New Roman" w:hAnsi="Times New Roman" w:cs="Times New Roman"/>
        </w:rPr>
      </w:pPr>
      <w:r w:rsidRPr="00C160F5">
        <w:rPr>
          <w:rFonts w:ascii="Times New Roman" w:hAnsi="Times New Roman" w:cs="Times New Roman"/>
          <w:noProof/>
        </w:rPr>
        <w:drawing>
          <wp:inline distT="0" distB="0" distL="0" distR="0" wp14:anchorId="4199F33F" wp14:editId="4A159E17">
            <wp:extent cx="2998470" cy="1828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2998470" cy="1828800"/>
                    </a:xfrm>
                    <a:prstGeom prst="rect">
                      <a:avLst/>
                    </a:prstGeom>
                    <a:noFill/>
                    <a:ln>
                      <a:noFill/>
                    </a:ln>
                  </pic:spPr>
                </pic:pic>
              </a:graphicData>
            </a:graphic>
          </wp:inline>
        </w:drawing>
      </w:r>
      <w:r w:rsidRPr="00C160F5">
        <w:rPr>
          <w:rFonts w:ascii="Times New Roman" w:hAnsi="Times New Roman" w:cs="Times New Roman"/>
          <w:noProof/>
        </w:rPr>
        <w:drawing>
          <wp:inline distT="0" distB="0" distL="0" distR="0" wp14:anchorId="3A5EA8E7" wp14:editId="5C8289DF">
            <wp:extent cx="1790197" cy="182880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790197" cy="1828800"/>
                    </a:xfrm>
                    <a:prstGeom prst="rect">
                      <a:avLst/>
                    </a:prstGeom>
                    <a:noFill/>
                    <a:ln>
                      <a:noFill/>
                    </a:ln>
                  </pic:spPr>
                </pic:pic>
              </a:graphicData>
            </a:graphic>
          </wp:inline>
        </w:drawing>
      </w:r>
    </w:p>
    <w:p w:rsidR="00175D33" w:rsidRPr="00C160F5" w:rsidRDefault="00D07DFA" w:rsidP="0003772B">
      <w:pPr>
        <w:pStyle w:val="Caption"/>
        <w:spacing w:line="276" w:lineRule="auto"/>
        <w:jc w:val="both"/>
        <w:rPr>
          <w:rFonts w:ascii="Times New Roman" w:hAnsi="Times New Roman" w:cs="Times New Roman"/>
          <w:b w:val="0"/>
          <w:color w:val="auto"/>
          <w:sz w:val="20"/>
          <w:szCs w:val="20"/>
        </w:rPr>
      </w:pPr>
      <w:proofErr w:type="gramStart"/>
      <w:r w:rsidRPr="00C160F5">
        <w:rPr>
          <w:rFonts w:ascii="Times New Roman" w:hAnsi="Times New Roman" w:cs="Times New Roman"/>
          <w:b w:val="0"/>
          <w:color w:val="auto"/>
          <w:sz w:val="20"/>
          <w:szCs w:val="20"/>
        </w:rPr>
        <w:t>Fig.</w:t>
      </w:r>
      <w:proofErr w:type="gramEnd"/>
      <w:r w:rsidRPr="00C160F5">
        <w:rPr>
          <w:rFonts w:ascii="Times New Roman" w:hAnsi="Times New Roman" w:cs="Times New Roman"/>
          <w:b w:val="0"/>
          <w:color w:val="auto"/>
          <w:sz w:val="20"/>
          <w:szCs w:val="20"/>
        </w:rPr>
        <w:t xml:space="preserve"> </w:t>
      </w:r>
      <w:r w:rsidRPr="00C160F5">
        <w:rPr>
          <w:rFonts w:ascii="Times New Roman" w:hAnsi="Times New Roman" w:cs="Times New Roman"/>
          <w:b w:val="0"/>
          <w:color w:val="auto"/>
          <w:sz w:val="20"/>
          <w:szCs w:val="20"/>
        </w:rPr>
        <w:fldChar w:fldCharType="begin"/>
      </w:r>
      <w:r w:rsidRPr="00C160F5">
        <w:rPr>
          <w:rFonts w:ascii="Times New Roman" w:hAnsi="Times New Roman" w:cs="Times New Roman"/>
          <w:b w:val="0"/>
          <w:color w:val="auto"/>
          <w:sz w:val="20"/>
          <w:szCs w:val="20"/>
        </w:rPr>
        <w:instrText xml:space="preserve"> SEQ Fig. \* ARABIC </w:instrText>
      </w:r>
      <w:r w:rsidRPr="00C160F5">
        <w:rPr>
          <w:rFonts w:ascii="Times New Roman" w:hAnsi="Times New Roman" w:cs="Times New Roman"/>
          <w:b w:val="0"/>
          <w:color w:val="auto"/>
          <w:sz w:val="20"/>
          <w:szCs w:val="20"/>
        </w:rPr>
        <w:fldChar w:fldCharType="separate"/>
      </w:r>
      <w:r w:rsidR="00DE17E8">
        <w:rPr>
          <w:rFonts w:ascii="Times New Roman" w:hAnsi="Times New Roman" w:cs="Times New Roman"/>
          <w:b w:val="0"/>
          <w:noProof/>
          <w:color w:val="auto"/>
          <w:sz w:val="20"/>
          <w:szCs w:val="20"/>
        </w:rPr>
        <w:t>3</w:t>
      </w:r>
      <w:r w:rsidRPr="00C160F5">
        <w:rPr>
          <w:rFonts w:ascii="Times New Roman" w:hAnsi="Times New Roman" w:cs="Times New Roman"/>
          <w:b w:val="0"/>
          <w:color w:val="auto"/>
          <w:sz w:val="20"/>
          <w:szCs w:val="20"/>
        </w:rPr>
        <w:fldChar w:fldCharType="end"/>
      </w:r>
      <w:r w:rsidRPr="00C160F5">
        <w:rPr>
          <w:rFonts w:ascii="Times New Roman" w:hAnsi="Times New Roman" w:cs="Times New Roman"/>
          <w:b w:val="0"/>
          <w:color w:val="auto"/>
          <w:sz w:val="20"/>
          <w:szCs w:val="20"/>
        </w:rPr>
        <w:t xml:space="preserve">. </w:t>
      </w:r>
      <w:r w:rsidR="0003772B" w:rsidRPr="00C160F5">
        <w:rPr>
          <w:rFonts w:ascii="Times New Roman" w:hAnsi="Times New Roman" w:cs="Times New Roman"/>
          <w:b w:val="0"/>
          <w:color w:val="auto"/>
          <w:sz w:val="20"/>
          <w:szCs w:val="20"/>
        </w:rPr>
        <w:t>Left panel: t</w:t>
      </w:r>
      <w:r w:rsidR="006863C3" w:rsidRPr="00C160F5">
        <w:rPr>
          <w:rFonts w:ascii="Times New Roman" w:hAnsi="Times New Roman" w:cs="Times New Roman"/>
          <w:b w:val="0"/>
          <w:color w:val="auto"/>
          <w:sz w:val="20"/>
          <w:szCs w:val="20"/>
        </w:rPr>
        <w:t>he J</w:t>
      </w:r>
      <w:r w:rsidR="0003772B" w:rsidRPr="00C160F5">
        <w:rPr>
          <w:rFonts w:ascii="Times New Roman" w:hAnsi="Times New Roman" w:cs="Times New Roman"/>
          <w:b w:val="0"/>
          <w:color w:val="auto"/>
          <w:sz w:val="20"/>
          <w:szCs w:val="20"/>
        </w:rPr>
        <w:t>C</w:t>
      </w:r>
      <w:r w:rsidR="006863C3" w:rsidRPr="00C160F5">
        <w:rPr>
          <w:rFonts w:ascii="Times New Roman" w:hAnsi="Times New Roman" w:cs="Times New Roman"/>
          <w:b w:val="0"/>
          <w:color w:val="auto"/>
          <w:sz w:val="20"/>
          <w:szCs w:val="20"/>
        </w:rPr>
        <w:t>M</w:t>
      </w:r>
      <w:r w:rsidR="0003772B" w:rsidRPr="00C160F5">
        <w:rPr>
          <w:rFonts w:ascii="Times New Roman" w:hAnsi="Times New Roman" w:cs="Times New Roman"/>
          <w:b w:val="0"/>
          <w:color w:val="auto"/>
          <w:sz w:val="20"/>
          <w:szCs w:val="20"/>
        </w:rPr>
        <w:t xml:space="preserve"> ladder. </w:t>
      </w:r>
      <w:proofErr w:type="gramStart"/>
      <w:r w:rsidR="0003772B" w:rsidRPr="00C160F5">
        <w:rPr>
          <w:rFonts w:ascii="Times New Roman" w:hAnsi="Times New Roman" w:cs="Times New Roman"/>
          <w:b w:val="0"/>
          <w:color w:val="auto"/>
          <w:sz w:val="20"/>
          <w:szCs w:val="20"/>
        </w:rPr>
        <w:t>States of the coupled and uncoupled atom-photon system.</w:t>
      </w:r>
      <w:proofErr w:type="gramEnd"/>
      <w:r w:rsidR="0003772B" w:rsidRPr="00C160F5">
        <w:rPr>
          <w:rFonts w:ascii="Times New Roman" w:hAnsi="Times New Roman" w:cs="Times New Roman"/>
          <w:b w:val="0"/>
          <w:color w:val="auto"/>
          <w:sz w:val="20"/>
          <w:szCs w:val="20"/>
        </w:rPr>
        <w:t xml:space="preserve"> Right: illustration of coupled oscillators, where </w:t>
      </w:r>
      <w:r w:rsidR="0003772B" w:rsidRPr="00C160F5">
        <w:rPr>
          <w:rFonts w:ascii="Times New Roman" w:hAnsi="Times New Roman" w:cs="Times New Roman"/>
          <w:b w:val="0"/>
          <w:color w:val="auto"/>
          <w:sz w:val="20"/>
          <w:szCs w:val="20"/>
        </w:rPr>
        <w:sym w:font="Symbol" w:char="F077"/>
      </w:r>
      <w:r w:rsidR="0003772B" w:rsidRPr="006528B8">
        <w:rPr>
          <w:rFonts w:ascii="Times New Roman" w:hAnsi="Times New Roman" w:cs="Times New Roman"/>
          <w:b w:val="0"/>
          <w:color w:val="auto"/>
          <w:sz w:val="20"/>
          <w:szCs w:val="20"/>
          <w:vertAlign w:val="subscript"/>
        </w:rPr>
        <w:t>1</w:t>
      </w:r>
      <w:proofErr w:type="gramStart"/>
      <w:r w:rsidR="0003772B" w:rsidRPr="006528B8">
        <w:rPr>
          <w:rFonts w:ascii="Times New Roman" w:hAnsi="Times New Roman" w:cs="Times New Roman"/>
          <w:b w:val="0"/>
          <w:color w:val="auto"/>
          <w:sz w:val="20"/>
          <w:szCs w:val="20"/>
          <w:vertAlign w:val="subscript"/>
        </w:rPr>
        <w:t>,2</w:t>
      </w:r>
      <w:proofErr w:type="gramEnd"/>
      <w:r w:rsidR="0003772B" w:rsidRPr="00C160F5">
        <w:rPr>
          <w:rFonts w:ascii="Times New Roman" w:hAnsi="Times New Roman" w:cs="Times New Roman"/>
          <w:b w:val="0"/>
          <w:color w:val="auto"/>
          <w:sz w:val="20"/>
          <w:szCs w:val="20"/>
        </w:rPr>
        <w:t xml:space="preserve"> are the natural frequencies and </w:t>
      </w:r>
      <w:r w:rsidR="0003772B" w:rsidRPr="00C160F5">
        <w:rPr>
          <w:rFonts w:ascii="Times New Roman" w:hAnsi="Times New Roman" w:cs="Times New Roman"/>
          <w:b w:val="0"/>
          <w:color w:val="auto"/>
          <w:sz w:val="20"/>
          <w:szCs w:val="20"/>
        </w:rPr>
        <w:sym w:font="Symbol" w:char="F057"/>
      </w:r>
      <w:r w:rsidR="0003772B" w:rsidRPr="00C160F5">
        <w:rPr>
          <w:rFonts w:ascii="Times New Roman" w:hAnsi="Times New Roman" w:cs="Times New Roman"/>
          <w:b w:val="0"/>
          <w:color w:val="auto"/>
          <w:sz w:val="20"/>
          <w:szCs w:val="20"/>
        </w:rPr>
        <w:t xml:space="preserve"> is the coupling strength.</w:t>
      </w:r>
    </w:p>
    <w:p w:rsidR="00C44E87" w:rsidRPr="00C160F5" w:rsidRDefault="00C160F5" w:rsidP="00C44E87">
      <w:pPr>
        <w:rPr>
          <w:rFonts w:ascii="Times New Roman" w:hAnsi="Times New Roman" w:cs="Times New Roman"/>
        </w:rPr>
      </w:pPr>
      <w:r w:rsidRPr="00C160F5">
        <w:rPr>
          <w:rFonts w:ascii="Times New Roman" w:hAnsi="Times New Roman" w:cs="Times New Roman"/>
        </w:rPr>
        <w:t xml:space="preserve">Interesting phenomenon is splitting due to vacuum field modes, so called vacuum Rabi splitting. For </w:t>
      </w:r>
      <w:r w:rsidRPr="00C160F5">
        <w:rPr>
          <w:rFonts w:ascii="Times New Roman" w:hAnsi="Times New Roman" w:cs="Times New Roman"/>
          <w:i/>
        </w:rPr>
        <w:t>N</w:t>
      </w:r>
      <w:r w:rsidRPr="00C160F5">
        <w:rPr>
          <w:rFonts w:ascii="Times New Roman" w:hAnsi="Times New Roman" w:cs="Times New Roman"/>
        </w:rPr>
        <w:t xml:space="preserve"> atoms in the cavity the splitting can be expressed as</w:t>
      </w:r>
    </w:p>
    <w:p w:rsidR="00C160F5" w:rsidRPr="00C160F5" w:rsidRDefault="00C160F5" w:rsidP="00C160F5">
      <w:pPr>
        <w:pStyle w:val="MTDisplayEquation"/>
        <w:rPr>
          <w:rFonts w:ascii="Times New Roman" w:hAnsi="Times New Roman" w:cs="Times New Roman"/>
        </w:rPr>
      </w:pPr>
      <w:r w:rsidRPr="00C160F5">
        <w:rPr>
          <w:rFonts w:ascii="Times New Roman" w:hAnsi="Times New Roman" w:cs="Times New Roman"/>
        </w:rPr>
        <w:tab/>
      </w:r>
      <w:r w:rsidR="00DE17E8" w:rsidRPr="00C160F5">
        <w:rPr>
          <w:rFonts w:ascii="Times New Roman" w:hAnsi="Times New Roman" w:cs="Times New Roman"/>
          <w:position w:val="-10"/>
        </w:rPr>
        <w:object w:dxaOrig="1920" w:dyaOrig="360">
          <v:shape id="_x0000_i1064" type="#_x0000_t75" style="width:96pt;height:18pt" o:ole="">
            <v:imagedata r:id="rId90" o:title=""/>
          </v:shape>
          <o:OLEObject Type="Embed" ProgID="Equation.DSMT4" ShapeID="_x0000_i1064" DrawAspect="Content" ObjectID="_1460384305" r:id="rId91"/>
        </w:object>
      </w:r>
      <w:r w:rsidRPr="00C160F5">
        <w:rPr>
          <w:rFonts w:ascii="Times New Roman" w:hAnsi="Times New Roman" w:cs="Times New Roman"/>
        </w:rPr>
        <w:t>.</w:t>
      </w:r>
      <w:r w:rsidRPr="00C160F5">
        <w:rPr>
          <w:rFonts w:ascii="Times New Roman" w:hAnsi="Times New Roman" w:cs="Times New Roman"/>
        </w:rPr>
        <w:tab/>
      </w:r>
      <w:r w:rsidRPr="00C160F5">
        <w:rPr>
          <w:rFonts w:ascii="Times New Roman" w:hAnsi="Times New Roman" w:cs="Times New Roman"/>
        </w:rPr>
        <w:fldChar w:fldCharType="begin"/>
      </w:r>
      <w:r w:rsidRPr="00C160F5">
        <w:rPr>
          <w:rFonts w:ascii="Times New Roman" w:hAnsi="Times New Roman" w:cs="Times New Roman"/>
        </w:rPr>
        <w:instrText xml:space="preserve"> MACROBUTTON MTPlaceRef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\h \* MERGEFORMAT </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\c \* Arabic \* MERGEFORMAT </w:instrText>
      </w:r>
      <w:r w:rsidRPr="00C160F5">
        <w:rPr>
          <w:rFonts w:ascii="Times New Roman" w:hAnsi="Times New Roman" w:cs="Times New Roman"/>
        </w:rPr>
        <w:fldChar w:fldCharType="separate"/>
      </w:r>
      <w:r w:rsidR="00DE17E8">
        <w:rPr>
          <w:rFonts w:ascii="Times New Roman" w:hAnsi="Times New Roman" w:cs="Times New Roman"/>
          <w:noProof/>
        </w:rPr>
        <w:instrText>13</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end"/>
      </w:r>
    </w:p>
    <w:p w:rsidR="00C160F5" w:rsidRPr="00C160F5" w:rsidRDefault="00C160F5" w:rsidP="00C160F5">
      <w:pPr>
        <w:rPr>
          <w:rFonts w:ascii="Times New Roman" w:hAnsi="Times New Roman" w:cs="Times New Roman"/>
        </w:rPr>
      </w:pPr>
      <w:r w:rsidRPr="00C160F5">
        <w:rPr>
          <w:rFonts w:ascii="Times New Roman" w:hAnsi="Times New Roman" w:cs="Times New Roman"/>
        </w:rPr>
        <w:t>The splitting of the modes of the atom-cavity system can be given a quasi-classical explanation by considering the properties of two coupled classical oscillators shown in Fig. 3.</w:t>
      </w:r>
    </w:p>
    <w:p w:rsidR="00C160F5" w:rsidRPr="00C160F5" w:rsidRDefault="00C160F5" w:rsidP="00C160F5">
      <w:pPr>
        <w:pStyle w:val="MTDisplayEquation"/>
        <w:rPr>
          <w:rFonts w:ascii="Times New Roman" w:hAnsi="Times New Roman" w:cs="Times New Roman"/>
        </w:rPr>
      </w:pPr>
      <w:r w:rsidRPr="00C160F5">
        <w:rPr>
          <w:rFonts w:ascii="Times New Roman" w:hAnsi="Times New Roman" w:cs="Times New Roman"/>
        </w:rPr>
        <w:tab/>
      </w:r>
      <w:r w:rsidR="00DE17E8" w:rsidRPr="00C160F5">
        <w:rPr>
          <w:rFonts w:ascii="Times New Roman" w:hAnsi="Times New Roman" w:cs="Times New Roman"/>
          <w:position w:val="-10"/>
        </w:rPr>
        <w:object w:dxaOrig="3640" w:dyaOrig="340">
          <v:shape id="_x0000_i1065" type="#_x0000_t75" style="width:182.25pt;height:17.25pt" o:ole="">
            <v:imagedata r:id="rId92" o:title=""/>
          </v:shape>
          <o:OLEObject Type="Embed" ProgID="Equation.DSMT4" ShapeID="_x0000_i1065" DrawAspect="Content" ObjectID="_1460384306" r:id="rId93"/>
        </w:object>
      </w:r>
      <w:r w:rsidRPr="00C160F5">
        <w:rPr>
          <w:rFonts w:ascii="Times New Roman" w:hAnsi="Times New Roman" w:cs="Times New Roman"/>
        </w:rPr>
        <w:t>,</w:t>
      </w:r>
      <w:r w:rsidRPr="00C160F5">
        <w:rPr>
          <w:rFonts w:ascii="Times New Roman" w:hAnsi="Times New Roman" w:cs="Times New Roman"/>
        </w:rPr>
        <w:tab/>
      </w:r>
      <w:r w:rsidRPr="00C160F5">
        <w:rPr>
          <w:rFonts w:ascii="Times New Roman" w:hAnsi="Times New Roman" w:cs="Times New Roman"/>
        </w:rPr>
        <w:fldChar w:fldCharType="begin"/>
      </w:r>
      <w:r w:rsidRPr="00C160F5">
        <w:rPr>
          <w:rFonts w:ascii="Times New Roman" w:hAnsi="Times New Roman" w:cs="Times New Roman"/>
        </w:rPr>
        <w:instrText xml:space="preserve"> MACROBUTTON MTPlaceRef \* MERGEFORMAT </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\h \* MERGEFORMAT </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begin"/>
      </w:r>
      <w:r w:rsidRPr="00C160F5">
        <w:rPr>
          <w:rFonts w:ascii="Times New Roman" w:hAnsi="Times New Roman" w:cs="Times New Roman"/>
        </w:rPr>
        <w:instrText xml:space="preserve"> SEQ MTEqn \c \* Arabic \* MERGEFORMAT </w:instrText>
      </w:r>
      <w:r w:rsidRPr="00C160F5">
        <w:rPr>
          <w:rFonts w:ascii="Times New Roman" w:hAnsi="Times New Roman" w:cs="Times New Roman"/>
        </w:rPr>
        <w:fldChar w:fldCharType="separate"/>
      </w:r>
      <w:r w:rsidR="00DE17E8">
        <w:rPr>
          <w:rFonts w:ascii="Times New Roman" w:hAnsi="Times New Roman" w:cs="Times New Roman"/>
          <w:noProof/>
        </w:rPr>
        <w:instrText>14</w:instrText>
      </w:r>
      <w:r w:rsidRPr="00C160F5">
        <w:rPr>
          <w:rFonts w:ascii="Times New Roman" w:hAnsi="Times New Roman" w:cs="Times New Roman"/>
        </w:rPr>
        <w:fldChar w:fldCharType="end"/>
      </w:r>
      <w:r w:rsidRPr="00C160F5">
        <w:rPr>
          <w:rFonts w:ascii="Times New Roman" w:hAnsi="Times New Roman" w:cs="Times New Roman"/>
        </w:rPr>
        <w:instrText>)</w:instrText>
      </w:r>
      <w:r w:rsidRPr="00C160F5">
        <w:rPr>
          <w:rFonts w:ascii="Times New Roman" w:hAnsi="Times New Roman" w:cs="Times New Roman"/>
        </w:rPr>
        <w:fldChar w:fldCharType="end"/>
      </w:r>
    </w:p>
    <w:p w:rsidR="00C160F5" w:rsidRDefault="00C160F5" w:rsidP="00C160F5">
      <w:pPr>
        <w:rPr>
          <w:rFonts w:ascii="Times New Roman" w:hAnsi="Times New Roman" w:cs="Times New Roman"/>
        </w:rPr>
      </w:pPr>
      <w:proofErr w:type="gramStart"/>
      <w:r w:rsidRPr="00C160F5">
        <w:rPr>
          <w:rFonts w:ascii="Times New Roman" w:hAnsi="Times New Roman" w:cs="Times New Roman"/>
        </w:rPr>
        <w:t>or</w:t>
      </w:r>
      <w:proofErr w:type="gramEnd"/>
      <w:r>
        <w:rPr>
          <w:rFonts w:ascii="Times New Roman" w:hAnsi="Times New Roman" w:cs="Times New Roman"/>
        </w:rPr>
        <w:t xml:space="preserve"> simply at resonance (</w:t>
      </w:r>
      <w:r w:rsidR="00DE17E8" w:rsidRPr="00C160F5">
        <w:rPr>
          <w:rFonts w:ascii="Times New Roman" w:hAnsi="Times New Roman" w:cs="Times New Roman"/>
          <w:position w:val="-10"/>
        </w:rPr>
        <w:object w:dxaOrig="1180" w:dyaOrig="320">
          <v:shape id="_x0000_i1066" type="#_x0000_t75" style="width:59.25pt;height:15.75pt" o:ole="">
            <v:imagedata r:id="rId94" o:title=""/>
          </v:shape>
          <o:OLEObject Type="Embed" ProgID="Equation.DSMT4" ShapeID="_x0000_i1066" DrawAspect="Content" ObjectID="_1460384307" r:id="rId95"/>
        </w:object>
      </w:r>
      <w:r>
        <w:rPr>
          <w:rFonts w:ascii="Times New Roman" w:hAnsi="Times New Roman" w:cs="Times New Roman"/>
        </w:rPr>
        <w:t>)</w:t>
      </w:r>
      <w:r w:rsidR="00210156">
        <w:rPr>
          <w:rFonts w:ascii="Times New Roman" w:hAnsi="Times New Roman" w:cs="Times New Roman"/>
        </w:rPr>
        <w:t xml:space="preserve">: </w:t>
      </w:r>
      <w:r w:rsidR="00DE17E8" w:rsidRPr="00210156">
        <w:rPr>
          <w:rFonts w:ascii="Times New Roman" w:hAnsi="Times New Roman" w:cs="Times New Roman"/>
          <w:position w:val="-10"/>
        </w:rPr>
        <w:object w:dxaOrig="1120" w:dyaOrig="320">
          <v:shape id="_x0000_i1067" type="#_x0000_t75" style="width:56.25pt;height:15.75pt" o:ole="">
            <v:imagedata r:id="rId96" o:title=""/>
          </v:shape>
          <o:OLEObject Type="Embed" ProgID="Equation.DSMT4" ShapeID="_x0000_i1067" DrawAspect="Content" ObjectID="_1460384308" r:id="rId97"/>
        </w:object>
      </w:r>
      <w:r w:rsidR="00210156">
        <w:rPr>
          <w:rFonts w:ascii="Times New Roman" w:hAnsi="Times New Roman" w:cs="Times New Roman"/>
        </w:rPr>
        <w:t>.</w:t>
      </w:r>
    </w:p>
    <w:p w:rsidR="00210156" w:rsidRDefault="00F96DCB" w:rsidP="00210156">
      <w:pPr>
        <w:jc w:val="both"/>
        <w:rPr>
          <w:rFonts w:ascii="Times New Roman" w:hAnsi="Times New Roman" w:cs="Times New Roman"/>
          <w:u w:val="single"/>
        </w:rPr>
      </w:pPr>
      <w:r>
        <w:rPr>
          <w:rFonts w:ascii="Times New Roman" w:hAnsi="Times New Roman" w:cs="Times New Roman"/>
          <w:u w:val="single"/>
        </w:rPr>
        <w:t>Experimental observations</w:t>
      </w:r>
    </w:p>
    <w:p w:rsidR="00210156" w:rsidRDefault="00210156" w:rsidP="00210156">
      <w:pPr>
        <w:jc w:val="both"/>
        <w:rPr>
          <w:rFonts w:ascii="Times New Roman" w:hAnsi="Times New Roman" w:cs="Times New Roman"/>
        </w:rPr>
      </w:pPr>
      <w:r>
        <w:rPr>
          <w:rFonts w:ascii="Times New Roman" w:hAnsi="Times New Roman" w:cs="Times New Roman"/>
        </w:rPr>
        <w:t xml:space="preserve">Experimental observation of strong coupling interaction requires cavities with small volumes, high Q-factors; other dissipative rates due to </w:t>
      </w:r>
      <w:proofErr w:type="spellStart"/>
      <w:r>
        <w:rPr>
          <w:rFonts w:ascii="Times New Roman" w:hAnsi="Times New Roman" w:cs="Times New Roman"/>
        </w:rPr>
        <w:t>dephasing</w:t>
      </w:r>
      <w:proofErr w:type="spellEnd"/>
      <w:r>
        <w:rPr>
          <w:rFonts w:ascii="Times New Roman" w:hAnsi="Times New Roman" w:cs="Times New Roman"/>
        </w:rPr>
        <w:t xml:space="preserve"> and non-resonant emission to be minimized; cavity </w:t>
      </w:r>
      <w:r w:rsidR="00740D01">
        <w:rPr>
          <w:rFonts w:ascii="Times New Roman" w:hAnsi="Times New Roman" w:cs="Times New Roman"/>
        </w:rPr>
        <w:t>to</w:t>
      </w:r>
      <w:r>
        <w:rPr>
          <w:rFonts w:ascii="Times New Roman" w:hAnsi="Times New Roman" w:cs="Times New Roman"/>
        </w:rPr>
        <w:t xml:space="preserve"> support only a single mode in resonance with the atom.</w:t>
      </w:r>
    </w:p>
    <w:p w:rsidR="00C421B2" w:rsidRDefault="00C421B2" w:rsidP="00210156">
      <w:pPr>
        <w:jc w:val="both"/>
        <w:rPr>
          <w:rFonts w:ascii="Times New Roman" w:hAnsi="Times New Roman" w:cs="Times New Roman"/>
        </w:rPr>
      </w:pPr>
      <w:r>
        <w:rPr>
          <w:rFonts w:ascii="Times New Roman" w:hAnsi="Times New Roman" w:cs="Times New Roman"/>
        </w:rPr>
        <w:t>Fig. 4 demonstrates the experimental arrangement and experimental results</w:t>
      </w:r>
      <w:r w:rsidR="00C91B54">
        <w:rPr>
          <w:rFonts w:ascii="Times New Roman" w:hAnsi="Times New Roman" w:cs="Times New Roman"/>
        </w:rPr>
        <w:t xml:space="preserve"> of observing the Rabi splitting</w:t>
      </w:r>
      <w:r>
        <w:rPr>
          <w:rFonts w:ascii="Times New Roman" w:hAnsi="Times New Roman" w:cs="Times New Roman"/>
        </w:rPr>
        <w:t>.</w:t>
      </w:r>
    </w:p>
    <w:p w:rsidR="00C421B2" w:rsidRDefault="00C421B2" w:rsidP="00C421B2">
      <w:pPr>
        <w:keepNext/>
        <w:jc w:val="center"/>
      </w:pPr>
      <w:r>
        <w:rPr>
          <w:rFonts w:ascii="Times New Roman" w:hAnsi="Times New Roman" w:cs="Times New Roman"/>
          <w:noProof/>
        </w:rPr>
        <w:lastRenderedPageBreak/>
        <w:drawing>
          <wp:inline distT="0" distB="0" distL="0" distR="0" wp14:anchorId="16F015B1" wp14:editId="137CED70">
            <wp:extent cx="4210331" cy="2533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6"/>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221387" cy="2540303"/>
                    </a:xfrm>
                    <a:prstGeom prst="rect">
                      <a:avLst/>
                    </a:prstGeom>
                    <a:noFill/>
                    <a:ln>
                      <a:noFill/>
                    </a:ln>
                  </pic:spPr>
                </pic:pic>
              </a:graphicData>
            </a:graphic>
          </wp:inline>
        </w:drawing>
      </w:r>
    </w:p>
    <w:p w:rsidR="00C421B2" w:rsidRDefault="00C421B2" w:rsidP="00C421B2">
      <w:pPr>
        <w:pStyle w:val="Caption"/>
        <w:jc w:val="center"/>
        <w:rPr>
          <w:rFonts w:ascii="Times New Roman" w:hAnsi="Times New Roman" w:cs="Times New Roman"/>
          <w:b w:val="0"/>
          <w:color w:val="auto"/>
          <w:sz w:val="20"/>
          <w:szCs w:val="20"/>
        </w:rPr>
      </w:pPr>
      <w:proofErr w:type="gramStart"/>
      <w:r w:rsidRPr="00C421B2">
        <w:rPr>
          <w:rFonts w:ascii="Times New Roman" w:hAnsi="Times New Roman" w:cs="Times New Roman"/>
          <w:b w:val="0"/>
          <w:color w:val="auto"/>
          <w:sz w:val="20"/>
          <w:szCs w:val="20"/>
        </w:rPr>
        <w:t>Fig.</w:t>
      </w:r>
      <w:proofErr w:type="gramEnd"/>
      <w:r w:rsidRPr="00C421B2">
        <w:rPr>
          <w:rFonts w:ascii="Times New Roman" w:hAnsi="Times New Roman" w:cs="Times New Roman"/>
          <w:b w:val="0"/>
          <w:color w:val="auto"/>
          <w:sz w:val="20"/>
          <w:szCs w:val="20"/>
        </w:rPr>
        <w:t xml:space="preserve"> </w:t>
      </w:r>
      <w:r w:rsidRPr="00C421B2">
        <w:rPr>
          <w:rFonts w:ascii="Times New Roman" w:hAnsi="Times New Roman" w:cs="Times New Roman"/>
          <w:b w:val="0"/>
          <w:color w:val="auto"/>
          <w:sz w:val="20"/>
          <w:szCs w:val="20"/>
        </w:rPr>
        <w:fldChar w:fldCharType="begin"/>
      </w:r>
      <w:r w:rsidRPr="00C421B2">
        <w:rPr>
          <w:rFonts w:ascii="Times New Roman" w:hAnsi="Times New Roman" w:cs="Times New Roman"/>
          <w:b w:val="0"/>
          <w:color w:val="auto"/>
          <w:sz w:val="20"/>
          <w:szCs w:val="20"/>
        </w:rPr>
        <w:instrText xml:space="preserve"> SEQ Fig. \* ARABIC </w:instrText>
      </w:r>
      <w:r w:rsidRPr="00C421B2">
        <w:rPr>
          <w:rFonts w:ascii="Times New Roman" w:hAnsi="Times New Roman" w:cs="Times New Roman"/>
          <w:b w:val="0"/>
          <w:color w:val="auto"/>
          <w:sz w:val="20"/>
          <w:szCs w:val="20"/>
        </w:rPr>
        <w:fldChar w:fldCharType="separate"/>
      </w:r>
      <w:r w:rsidR="00DE17E8">
        <w:rPr>
          <w:rFonts w:ascii="Times New Roman" w:hAnsi="Times New Roman" w:cs="Times New Roman"/>
          <w:b w:val="0"/>
          <w:noProof/>
          <w:color w:val="auto"/>
          <w:sz w:val="20"/>
          <w:szCs w:val="20"/>
        </w:rPr>
        <w:t>4</w:t>
      </w:r>
      <w:r w:rsidRPr="00C421B2">
        <w:rPr>
          <w:rFonts w:ascii="Times New Roman" w:hAnsi="Times New Roman" w:cs="Times New Roman"/>
          <w:b w:val="0"/>
          <w:color w:val="auto"/>
          <w:sz w:val="20"/>
          <w:szCs w:val="20"/>
        </w:rPr>
        <w:fldChar w:fldCharType="end"/>
      </w:r>
      <w:r w:rsidRPr="00C421B2">
        <w:rPr>
          <w:rFonts w:ascii="Times New Roman" w:hAnsi="Times New Roman" w:cs="Times New Roman"/>
          <w:b w:val="0"/>
          <w:color w:val="auto"/>
          <w:sz w:val="20"/>
          <w:szCs w:val="20"/>
        </w:rPr>
        <w:t xml:space="preserve">. </w:t>
      </w:r>
      <w:proofErr w:type="gramStart"/>
      <w:r w:rsidRPr="00C421B2">
        <w:rPr>
          <w:rFonts w:ascii="Times New Roman" w:hAnsi="Times New Roman" w:cs="Times New Roman"/>
          <w:b w:val="0"/>
          <w:color w:val="auto"/>
          <w:sz w:val="20"/>
          <w:szCs w:val="20"/>
        </w:rPr>
        <w:t>Experimental demonstration of the vacuum Rabi splitting.</w:t>
      </w:r>
      <w:proofErr w:type="gramEnd"/>
      <w:r w:rsidRPr="00C421B2">
        <w:rPr>
          <w:rFonts w:ascii="Times New Roman" w:hAnsi="Times New Roman" w:cs="Times New Roman"/>
          <w:b w:val="0"/>
          <w:color w:val="auto"/>
          <w:sz w:val="20"/>
          <w:szCs w:val="20"/>
        </w:rPr>
        <w:t xml:space="preserve"> </w:t>
      </w:r>
      <w:r>
        <w:rPr>
          <w:rFonts w:ascii="Times New Roman" w:hAnsi="Times New Roman" w:cs="Times New Roman"/>
          <w:b w:val="0"/>
          <w:color w:val="auto"/>
          <w:sz w:val="20"/>
          <w:szCs w:val="20"/>
        </w:rPr>
        <w:t>(a) Schematic of experimental set-up. (</w:t>
      </w:r>
      <w:proofErr w:type="gramStart"/>
      <w:r>
        <w:rPr>
          <w:rFonts w:ascii="Times New Roman" w:hAnsi="Times New Roman" w:cs="Times New Roman"/>
          <w:b w:val="0"/>
          <w:color w:val="auto"/>
          <w:sz w:val="20"/>
          <w:szCs w:val="20"/>
        </w:rPr>
        <w:t>b</w:t>
      </w:r>
      <w:proofErr w:type="gramEnd"/>
      <w:r>
        <w:rPr>
          <w:rFonts w:ascii="Times New Roman" w:hAnsi="Times New Roman" w:cs="Times New Roman"/>
          <w:b w:val="0"/>
          <w:color w:val="auto"/>
          <w:sz w:val="20"/>
          <w:szCs w:val="20"/>
        </w:rPr>
        <w:t>) and (c) correspond to the transmission spectra without and with atoms inside the cavity.</w:t>
      </w:r>
    </w:p>
    <w:p w:rsidR="00997D72" w:rsidRDefault="00997D72" w:rsidP="00997D72">
      <w:pPr>
        <w:pStyle w:val="ListParagraph"/>
        <w:numPr>
          <w:ilvl w:val="0"/>
          <w:numId w:val="1"/>
        </w:numPr>
        <w:rPr>
          <w:rFonts w:ascii="Times New Roman" w:hAnsi="Times New Roman" w:cs="Times New Roman"/>
          <w:b/>
        </w:rPr>
      </w:pPr>
      <w:r w:rsidRPr="00997D72">
        <w:rPr>
          <w:rFonts w:ascii="Times New Roman" w:hAnsi="Times New Roman" w:cs="Times New Roman"/>
          <w:b/>
        </w:rPr>
        <w:t>Applications and beyond cavities</w:t>
      </w:r>
      <w:r>
        <w:rPr>
          <w:rFonts w:ascii="Times New Roman" w:hAnsi="Times New Roman" w:cs="Times New Roman"/>
          <w:b/>
        </w:rPr>
        <w:t>:</w:t>
      </w:r>
    </w:p>
    <w:p w:rsidR="00997D72" w:rsidRDefault="00B5272C" w:rsidP="00997D72">
      <w:pPr>
        <w:pStyle w:val="ListParagraph"/>
        <w:numPr>
          <w:ilvl w:val="0"/>
          <w:numId w:val="5"/>
        </w:numPr>
        <w:rPr>
          <w:rFonts w:ascii="Times New Roman" w:hAnsi="Times New Roman" w:cs="Times New Roman"/>
        </w:rPr>
      </w:pPr>
      <w:r>
        <w:rPr>
          <w:rFonts w:ascii="Times New Roman" w:hAnsi="Times New Roman" w:cs="Times New Roman"/>
        </w:rPr>
        <w:t>l</w:t>
      </w:r>
      <w:r w:rsidR="00997D72" w:rsidRPr="00997D72">
        <w:rPr>
          <w:rFonts w:ascii="Times New Roman" w:hAnsi="Times New Roman" w:cs="Times New Roman"/>
        </w:rPr>
        <w:t>ow</w:t>
      </w:r>
      <w:r w:rsidR="00997D72">
        <w:rPr>
          <w:rFonts w:ascii="Times New Roman" w:hAnsi="Times New Roman" w:cs="Times New Roman"/>
        </w:rPr>
        <w:t>-threshold lasers</w:t>
      </w:r>
      <w:r>
        <w:rPr>
          <w:rFonts w:ascii="Times New Roman" w:hAnsi="Times New Roman" w:cs="Times New Roman"/>
        </w:rPr>
        <w:t xml:space="preserve"> – control of spontaneous emission rate to improve the performance of the laser medium;</w:t>
      </w:r>
    </w:p>
    <w:p w:rsidR="00B5272C" w:rsidRDefault="00B5272C" w:rsidP="00997D72">
      <w:pPr>
        <w:pStyle w:val="ListParagraph"/>
        <w:numPr>
          <w:ilvl w:val="0"/>
          <w:numId w:val="5"/>
        </w:numPr>
        <w:rPr>
          <w:rFonts w:ascii="Times New Roman" w:hAnsi="Times New Roman" w:cs="Times New Roman"/>
        </w:rPr>
      </w:pPr>
      <w:r>
        <w:rPr>
          <w:rFonts w:ascii="Times New Roman" w:hAnsi="Times New Roman" w:cs="Times New Roman"/>
        </w:rPr>
        <w:t>utilization of photonic crystals</w:t>
      </w:r>
      <w:r>
        <w:rPr>
          <w:rFonts w:ascii="Times New Roman" w:hAnsi="Times New Roman" w:cs="Times New Roman"/>
        </w:rPr>
        <w:fldChar w:fldCharType="begin" w:fldLock="1"/>
      </w:r>
      <w:r w:rsidR="00740D01">
        <w:rPr>
          <w:rFonts w:ascii="Times New Roman" w:hAnsi="Times New Roman" w:cs="Times New Roman"/>
        </w:rPr>
        <w:instrText>ADDIN CSL_CITATION { "citationItems" : [ { "id" : "ITEM-1", "itemData" : { "DOI" : "10.1103/PhysRevLett.109.033604", "ISSN" : "0031-9007", "author" : [ { "dropping-particle" : "", "family" : "Faraon", "given" : "Andrei", "non-dropping-particle" : "", "parse-names" : false, "suffix" : "" }, { "dropping-particle" : "", "family" : "Santori", "given" : "Charles", "non-dropping-particle" : "", "parse-names" : false, "suffix" : "" }, { "dropping-particle" : "", "family" : "Huang", "given" : "Zhihong", "non-dropping-particle" : "", "parse-names" : false, "suffix" : "" }, { "dropping-particle" : "", "family" : "Acosta", "given" : "Victor M.", "non-dropping-particle" : "", "parse-names" : false, "suffix" : "" }, { "dropping-particle" : "", "family" : "Beausoleil", "given" : "Raymond G.", "non-dropping-particle" : "", "parse-names" : false, "suffix" : "" } ], "container-title" : "Physical Review Letters", "id" : "ITEM-1", "issue" : "3", "issued" : { "date-parts" : [ [ "2012", "7" ] ] }, "page" : "033604", "title" : "Coupling of Nitrogen-Vacancy Centers to Photonic Crystal Cavities in Monocrystalline Diamond", "type" : "article-journal", "volume" : "109" }, "uris" : [ "http://www.mendeley.com/documents/?uuid=85915130-7bd8-4080-82f8-caa650761eaf" ] } ], "mendeley" : { "previouslyFormattedCitation" : "\u00a0[7]" }, "properties" : { "noteIndex" : 0 }, "schema" : "https://github.com/citation-style-language/schema/raw/master/csl-citation.json" }</w:instrText>
      </w:r>
      <w:r>
        <w:rPr>
          <w:rFonts w:ascii="Times New Roman" w:hAnsi="Times New Roman" w:cs="Times New Roman"/>
        </w:rPr>
        <w:fldChar w:fldCharType="separate"/>
      </w:r>
      <w:r w:rsidRPr="00B5272C">
        <w:rPr>
          <w:rFonts w:ascii="Times New Roman" w:hAnsi="Times New Roman" w:cs="Times New Roman"/>
          <w:noProof/>
        </w:rPr>
        <w:t> [7]</w:t>
      </w:r>
      <w:r>
        <w:rPr>
          <w:rFonts w:ascii="Times New Roman" w:hAnsi="Times New Roman" w:cs="Times New Roman"/>
        </w:rPr>
        <w:fldChar w:fldCharType="end"/>
      </w:r>
      <w:r>
        <w:rPr>
          <w:rFonts w:ascii="Times New Roman" w:hAnsi="Times New Roman" w:cs="Times New Roman"/>
        </w:rPr>
        <w:t>/</w:t>
      </w:r>
      <w:proofErr w:type="spellStart"/>
      <w:r>
        <w:rPr>
          <w:rFonts w:ascii="Times New Roman" w:hAnsi="Times New Roman" w:cs="Times New Roman"/>
        </w:rPr>
        <w:t>metamaterials</w:t>
      </w:r>
      <w:proofErr w:type="spellEnd"/>
      <w:r>
        <w:rPr>
          <w:rFonts w:ascii="Times New Roman" w:hAnsi="Times New Roman" w:cs="Times New Roman"/>
        </w:rPr>
        <w:fldChar w:fldCharType="begin" w:fldLock="1"/>
      </w:r>
      <w:r w:rsidR="00740D01">
        <w:rPr>
          <w:rFonts w:ascii="Times New Roman" w:hAnsi="Times New Roman" w:cs="Times New Roman"/>
        </w:rPr>
        <w:instrText>ADDIN CSL_CITATION { "citationItems" : [ { "id" : "ITEM-1", "itemData" : { "DOI" : "10.1007/s00340-010-4096-5", "ISSN" : "0946-2171", "author" : [ { "dropping-particle" : "", "family" : "Jacob", "given" : "Z.", "non-dropping-particle" : "", "parse-names" : false, "suffix" : "" }, { "dropping-particle" : "", "family" : "Kim", "given" : "J.-Y.", "non-dropping-particle" : "", "parse-names" : false, "suffix" : "" }, { "dropping-particle" : "V.", "family" : "Naik", "given" : "G.", "non-dropping-particle" : "", "parse-names" : false, "suffix" : "" }, { "dropping-particle" : "", "family" : "Boltasseva", "given" : "a.", "non-dropping-particle" : "", "parse-names" : false, "suffix" : "" }, { "dropping-particle" : "", "family" : "Narimanov", "given" : "E. E.", "non-dropping-particle" : "", "parse-names" : false, "suffix" : "" }, { "dropping-particle" : "", "family" : "Shalaev", "given" : "V. M.", "non-dropping-particle" : "", "parse-names" : false, "suffix" : "" } ], "container-title" : "Applied Physics B", "id" : "ITEM-1", "issue" : "1", "issued" : { "date-parts" : [ [ "2010", "6", "16" ] ] }, "page" : "215-218", "title" : "Engineering photonic density of states using metamaterials", "type" : "article-journal", "volume" : "100" }, "uris" : [ "http://www.mendeley.com/documents/?uuid=e911d744-c9ce-4073-b433-2c1cf69bc624" ] } ], "mendeley" : { "previouslyFormattedCitation" : "\u00a0[8]" }, "properties" : { "noteIndex" : 0 }, "schema" : "https://github.com/citation-style-language/schema/raw/master/csl-citation.json" }</w:instrText>
      </w:r>
      <w:r>
        <w:rPr>
          <w:rFonts w:ascii="Times New Roman" w:hAnsi="Times New Roman" w:cs="Times New Roman"/>
        </w:rPr>
        <w:fldChar w:fldCharType="separate"/>
      </w:r>
      <w:r w:rsidRPr="00B5272C">
        <w:rPr>
          <w:rFonts w:ascii="Times New Roman" w:hAnsi="Times New Roman" w:cs="Times New Roman"/>
          <w:noProof/>
        </w:rPr>
        <w:t> [8]</w:t>
      </w:r>
      <w:r>
        <w:rPr>
          <w:rFonts w:ascii="Times New Roman" w:hAnsi="Times New Roman" w:cs="Times New Roman"/>
        </w:rPr>
        <w:fldChar w:fldCharType="end"/>
      </w:r>
      <w:r>
        <w:rPr>
          <w:rFonts w:ascii="Times New Roman" w:hAnsi="Times New Roman" w:cs="Times New Roman"/>
        </w:rPr>
        <w:t xml:space="preserve"> to obtain better control of spontaneous emission;</w:t>
      </w:r>
    </w:p>
    <w:p w:rsidR="00B5272C" w:rsidRDefault="00B5272C" w:rsidP="00997D72">
      <w:pPr>
        <w:pStyle w:val="ListParagraph"/>
        <w:numPr>
          <w:ilvl w:val="0"/>
          <w:numId w:val="5"/>
        </w:numPr>
        <w:rPr>
          <w:rFonts w:ascii="Times New Roman" w:hAnsi="Times New Roman" w:cs="Times New Roman"/>
        </w:rPr>
      </w:pPr>
      <w:r>
        <w:rPr>
          <w:rFonts w:ascii="Times New Roman" w:hAnsi="Times New Roman" w:cs="Times New Roman"/>
        </w:rPr>
        <w:t>vacuum induced transparency</w:t>
      </w:r>
      <w:r>
        <w:rPr>
          <w:rFonts w:ascii="Times New Roman" w:hAnsi="Times New Roman" w:cs="Times New Roman"/>
        </w:rPr>
        <w:fldChar w:fldCharType="begin" w:fldLock="1"/>
      </w:r>
      <w:r w:rsidR="00740D01">
        <w:rPr>
          <w:rFonts w:ascii="Times New Roman" w:hAnsi="Times New Roman" w:cs="Times New Roman"/>
        </w:rPr>
        <w:instrText>ADDIN CSL_CITATION { "citationItems" : [ { "id" : "ITEM-1", "itemData" : { "DOI" : "10.1126/science.1208066", "ISSN" : "1095-9203", "PMID" : "21817017", "abstract" : "Photons are excellent information carriers but normally pass through each other without consequence. Engineered interactions between photons would enable applications as varied as quantum information processing and simulation of condensed matter systems. Using an ensemble of cold atoms strongly coupled to an optical cavity, we found that the transmission of light through a medium may be controlled with few photons and even by the electromagnetic vacuum field. The vacuum induces a group delay of 25 nanoseconds on the input optical pulse, corresponding to a light velocity of 1600 meters per second, and a transparency of 40% that increases to 80% when the cavity is filled with 10 photons. This strongly nonlinear effect provides prospects for advanced quantum devices such as photon number-state filters.", "author" : [ { "dropping-particle" : "", "family" : "Tanji-Suzuki", "given" : "Haruka", "non-dropping-particle" : "", "parse-names" : false, "suffix" : "" }, { "dropping-particle" : "", "family" : "Chen", "given" : "Wenlan", "non-dropping-particle" : "", "parse-names" : false, "suffix" : "" }, { "dropping-particle" : "", "family" : "Landig", "given" : "Renate", "non-dropping-particle" : "", "parse-names" : false, "suffix" : "" }, { "dropping-particle" : "", "family" : "Simon", "given" : "Jonathan", "non-dropping-particle" : "", "parse-names" : false, "suffix" : "" }, { "dropping-particle" : "", "family" : "Vuleti\u0107", "given" : "Vladan", "non-dropping-particle" : "", "parse-names" : false, "suffix" : "" } ], "container-title" : "Science (New York, N.Y.)", "id" : "ITEM-1", "issue" : "6047", "issued" : { "date-parts" : [ [ "2011", "9", "2" ] ] }, "page" : "1266-9", "title" : "Vacuum-induced transparency.", "type" : "article-journal", "volume" : "333" }, "uris" : [ "http://www.mendeley.com/documents/?uuid=f2357a9a-e415-4dbf-9661-b824b4489b67" ] } ], "mendeley" : { "previouslyFormattedCitation" : "\u00a0[9]" }, "properties" : { "noteIndex" : 0 }, "schema" : "https://github.com/citation-style-language/schema/raw/master/csl-citation.json" }</w:instrText>
      </w:r>
      <w:r>
        <w:rPr>
          <w:rFonts w:ascii="Times New Roman" w:hAnsi="Times New Roman" w:cs="Times New Roman"/>
        </w:rPr>
        <w:fldChar w:fldCharType="separate"/>
      </w:r>
      <w:r w:rsidRPr="00B5272C">
        <w:rPr>
          <w:rFonts w:ascii="Times New Roman" w:hAnsi="Times New Roman" w:cs="Times New Roman"/>
          <w:noProof/>
        </w:rPr>
        <w:t> [9]</w:t>
      </w:r>
      <w:r>
        <w:rPr>
          <w:rFonts w:ascii="Times New Roman" w:hAnsi="Times New Roman" w:cs="Times New Roman"/>
        </w:rPr>
        <w:fldChar w:fldCharType="end"/>
      </w:r>
      <w:r>
        <w:rPr>
          <w:rFonts w:ascii="Times New Roman" w:hAnsi="Times New Roman" w:cs="Times New Roman"/>
        </w:rPr>
        <w:t>;</w:t>
      </w:r>
    </w:p>
    <w:p w:rsidR="00B5272C" w:rsidRPr="00997D72" w:rsidRDefault="006D6DEC" w:rsidP="00997D72">
      <w:pPr>
        <w:pStyle w:val="ListParagraph"/>
        <w:numPr>
          <w:ilvl w:val="0"/>
          <w:numId w:val="5"/>
        </w:numPr>
        <w:rPr>
          <w:rFonts w:ascii="Times New Roman" w:hAnsi="Times New Roman" w:cs="Times New Roman"/>
        </w:rPr>
      </w:pPr>
      <w:r>
        <w:rPr>
          <w:rFonts w:ascii="Times New Roman" w:hAnsi="Times New Roman" w:cs="Times New Roman"/>
        </w:rPr>
        <w:t>development of single-photon phase gates for quantum computation</w:t>
      </w:r>
      <w:r>
        <w:rPr>
          <w:rFonts w:ascii="Times New Roman" w:hAnsi="Times New Roman" w:cs="Times New Roman"/>
        </w:rPr>
        <w:fldChar w:fldCharType="begin" w:fldLock="1"/>
      </w:r>
      <w:r w:rsidR="00740D01">
        <w:rPr>
          <w:rFonts w:ascii="Times New Roman" w:hAnsi="Times New Roman" w:cs="Times New Roman"/>
        </w:rPr>
        <w:instrText>ADDIN CSL_CITATION { "citationItems" : [ { "id" : "ITEM-1", "itemData" : { "DOI" : "10.1103/PhysRevLett.75.4710", "ISSN" : "0031-9007", "author" : [ { "dropping-particle" : "", "family" : "Turchette", "given" : "Q.", "non-dropping-particle" : "", "parse-names" : false, "suffix" : "" }, { "dropping-particle" : "", "family" : "Hood", "given" : "C.", "non-dropping-particle" : "", "parse-names" : false, "suffix" : "" }, { "dropping-particle" : "", "family" : "Lange", "given" : "W.", "non-dropping-particle" : "", "parse-names" : false, "suffix" : "" }, { "dropping-particle" : "", "family" : "Mabuchi", "given" : "H.", "non-dropping-particle" : "", "parse-names" : false, "suffix" : "" }, { "dropping-particle" : "", "family" : "Kimble", "given" : "H.", "non-dropping-particle" : "", "parse-names" : false, "suffix" : "" } ], "container-title" : "Physical Review Letters", "id" : "ITEM-1", "issue" : "25", "issued" : { "date-parts" : [ [ "1995", "12" ] ] }, "page" : "4710-4713", "title" : "Measurement of Conditional Phase Shifts for Quantum Logic", "type" : "article-journal", "volume" : "75" }, "uris" : [ "http://www.mendeley.com/documents/?uuid=d504dd66-134c-4880-910e-6bb6182b4344" ] } ], "mendeley" : { "previouslyFormattedCitation" : "\u00a0[10]" }, "properties" : { "noteIndex" : 0 }, "schema" : "https://github.com/citation-style-language/schema/raw/master/csl-citation.json" }</w:instrText>
      </w:r>
      <w:r>
        <w:rPr>
          <w:rFonts w:ascii="Times New Roman" w:hAnsi="Times New Roman" w:cs="Times New Roman"/>
        </w:rPr>
        <w:fldChar w:fldCharType="separate"/>
      </w:r>
      <w:r w:rsidRPr="006D6DEC">
        <w:rPr>
          <w:rFonts w:ascii="Times New Roman" w:hAnsi="Times New Roman" w:cs="Times New Roman"/>
          <w:noProof/>
        </w:rPr>
        <w:t> [10]</w:t>
      </w:r>
      <w:r>
        <w:rPr>
          <w:rFonts w:ascii="Times New Roman" w:hAnsi="Times New Roman" w:cs="Times New Roman"/>
        </w:rPr>
        <w:fldChar w:fldCharType="end"/>
      </w:r>
      <w:r>
        <w:rPr>
          <w:rFonts w:ascii="Times New Roman" w:hAnsi="Times New Roman" w:cs="Times New Roman"/>
        </w:rPr>
        <w:t>.</w:t>
      </w:r>
    </w:p>
    <w:p w:rsidR="00997D72" w:rsidRPr="00997D72" w:rsidRDefault="00997D72" w:rsidP="00997D72">
      <w:pPr>
        <w:rPr>
          <w:rFonts w:ascii="Times New Roman" w:hAnsi="Times New Roman" w:cs="Times New Roman"/>
        </w:rPr>
      </w:pPr>
    </w:p>
    <w:p w:rsidR="00436ADF" w:rsidRPr="00436ADF" w:rsidRDefault="00436ADF" w:rsidP="00436ADF">
      <w:pPr>
        <w:rPr>
          <w:rFonts w:ascii="Times New Roman" w:hAnsi="Times New Roman" w:cs="Times New Roman"/>
          <w:b/>
        </w:rPr>
      </w:pPr>
      <w:r w:rsidRPr="00436ADF">
        <w:rPr>
          <w:rFonts w:ascii="Times New Roman" w:hAnsi="Times New Roman" w:cs="Times New Roman"/>
        </w:rPr>
        <w:br w:type="column"/>
      </w:r>
      <w:r w:rsidRPr="00436ADF">
        <w:rPr>
          <w:rFonts w:ascii="Times New Roman" w:hAnsi="Times New Roman" w:cs="Times New Roman"/>
          <w:b/>
        </w:rPr>
        <w:lastRenderedPageBreak/>
        <w:t>References</w:t>
      </w:r>
      <w:bookmarkStart w:id="3" w:name="_GoBack"/>
      <w:bookmarkEnd w:id="3"/>
    </w:p>
    <w:p w:rsidR="00740D01" w:rsidRPr="00740D01" w:rsidRDefault="00436ADF">
      <w:pPr>
        <w:pStyle w:val="NormalWeb"/>
        <w:ind w:left="640" w:hanging="640"/>
        <w:divId w:val="1699237413"/>
        <w:rPr>
          <w:noProof/>
          <w:sz w:val="22"/>
        </w:rPr>
      </w:pPr>
      <w:r>
        <w:fldChar w:fldCharType="begin" w:fldLock="1"/>
      </w:r>
      <w:r>
        <w:instrText xml:space="preserve">ADDIN Mendeley Bibliography CSL_BIBLIOGRAPHY </w:instrText>
      </w:r>
      <w:r>
        <w:fldChar w:fldCharType="separate"/>
      </w:r>
      <w:r w:rsidR="00740D01" w:rsidRPr="00740D01">
        <w:rPr>
          <w:noProof/>
          <w:sz w:val="22"/>
        </w:rPr>
        <w:t xml:space="preserve">1. </w:t>
      </w:r>
      <w:r w:rsidR="00740D01" w:rsidRPr="00740D01">
        <w:rPr>
          <w:noProof/>
          <w:sz w:val="22"/>
        </w:rPr>
        <w:tab/>
        <w:t xml:space="preserve">M. Fox, </w:t>
      </w:r>
      <w:r w:rsidR="00740D01" w:rsidRPr="00740D01">
        <w:rPr>
          <w:i/>
          <w:iCs/>
          <w:noProof/>
          <w:sz w:val="22"/>
        </w:rPr>
        <w:t>Quantum Optics: An Introduction</w:t>
      </w:r>
      <w:r w:rsidR="00740D01" w:rsidRPr="00740D01">
        <w:rPr>
          <w:noProof/>
          <w:sz w:val="22"/>
        </w:rPr>
        <w:t xml:space="preserve"> (Oxford University Press, 2006), Vol. 15.</w:t>
      </w:r>
    </w:p>
    <w:p w:rsidR="00740D01" w:rsidRPr="00740D01" w:rsidRDefault="00740D01">
      <w:pPr>
        <w:pStyle w:val="NormalWeb"/>
        <w:ind w:left="640" w:hanging="640"/>
        <w:divId w:val="1699237413"/>
        <w:rPr>
          <w:noProof/>
          <w:sz w:val="22"/>
        </w:rPr>
      </w:pPr>
      <w:r w:rsidRPr="00740D01">
        <w:rPr>
          <w:noProof/>
          <w:sz w:val="22"/>
        </w:rPr>
        <w:t xml:space="preserve">2. </w:t>
      </w:r>
      <w:r w:rsidRPr="00740D01">
        <w:rPr>
          <w:noProof/>
          <w:sz w:val="22"/>
        </w:rPr>
        <w:tab/>
        <w:t xml:space="preserve">P. Goy and J. Raimond, "Observation of cavity-enhanced single-atom spontaneous emission," Phys. Rev. Lett. </w:t>
      </w:r>
      <w:r w:rsidRPr="00740D01">
        <w:rPr>
          <w:b/>
          <w:bCs/>
          <w:noProof/>
          <w:sz w:val="22"/>
        </w:rPr>
        <w:t>50</w:t>
      </w:r>
      <w:r w:rsidRPr="00740D01">
        <w:rPr>
          <w:noProof/>
          <w:sz w:val="22"/>
        </w:rPr>
        <w:t>, 1903–1906 (1983).</w:t>
      </w:r>
    </w:p>
    <w:p w:rsidR="00740D01" w:rsidRPr="00740D01" w:rsidRDefault="00740D01">
      <w:pPr>
        <w:pStyle w:val="NormalWeb"/>
        <w:ind w:left="640" w:hanging="640"/>
        <w:divId w:val="1699237413"/>
        <w:rPr>
          <w:noProof/>
          <w:sz w:val="22"/>
        </w:rPr>
      </w:pPr>
      <w:r w:rsidRPr="00740D01">
        <w:rPr>
          <w:noProof/>
          <w:sz w:val="22"/>
        </w:rPr>
        <w:t xml:space="preserve">3. </w:t>
      </w:r>
      <w:r w:rsidRPr="00740D01">
        <w:rPr>
          <w:noProof/>
          <w:sz w:val="22"/>
        </w:rPr>
        <w:tab/>
        <w:t xml:space="preserve">D. Heinzen, J. Childs, J. Thomas, and M. Feld, "Enhanced and inhibited visible spontaneous emission by atoms in a confocal resonator," Phys. Rev. Lett. </w:t>
      </w:r>
      <w:r w:rsidRPr="00740D01">
        <w:rPr>
          <w:b/>
          <w:bCs/>
          <w:noProof/>
          <w:sz w:val="22"/>
        </w:rPr>
        <w:t>58</w:t>
      </w:r>
      <w:r w:rsidRPr="00740D01">
        <w:rPr>
          <w:noProof/>
          <w:sz w:val="22"/>
        </w:rPr>
        <w:t>, 1320–1323 (1987).</w:t>
      </w:r>
    </w:p>
    <w:p w:rsidR="00740D01" w:rsidRPr="00740D01" w:rsidRDefault="00740D01">
      <w:pPr>
        <w:pStyle w:val="NormalWeb"/>
        <w:ind w:left="640" w:hanging="640"/>
        <w:divId w:val="1699237413"/>
        <w:rPr>
          <w:noProof/>
          <w:sz w:val="22"/>
        </w:rPr>
      </w:pPr>
      <w:r w:rsidRPr="00740D01">
        <w:rPr>
          <w:noProof/>
          <w:sz w:val="22"/>
        </w:rPr>
        <w:t xml:space="preserve">4. </w:t>
      </w:r>
      <w:r w:rsidRPr="00740D01">
        <w:rPr>
          <w:noProof/>
          <w:sz w:val="22"/>
        </w:rPr>
        <w:tab/>
        <w:t xml:space="preserve">F. De Martini and G. Innocenti, "Anomalous spontaneous emission time in a microscopic optical cavity," Phys. Rev. Lett. </w:t>
      </w:r>
      <w:r w:rsidRPr="00740D01">
        <w:rPr>
          <w:b/>
          <w:bCs/>
          <w:noProof/>
          <w:sz w:val="22"/>
        </w:rPr>
        <w:t>59</w:t>
      </w:r>
      <w:r w:rsidRPr="00740D01">
        <w:rPr>
          <w:noProof/>
          <w:sz w:val="22"/>
        </w:rPr>
        <w:t>, 2955–2958 (1987).</w:t>
      </w:r>
    </w:p>
    <w:p w:rsidR="00740D01" w:rsidRPr="00740D01" w:rsidRDefault="00740D01">
      <w:pPr>
        <w:pStyle w:val="NormalWeb"/>
        <w:ind w:left="640" w:hanging="640"/>
        <w:divId w:val="1699237413"/>
        <w:rPr>
          <w:noProof/>
          <w:sz w:val="22"/>
        </w:rPr>
      </w:pPr>
      <w:r w:rsidRPr="00740D01">
        <w:rPr>
          <w:noProof/>
          <w:sz w:val="22"/>
        </w:rPr>
        <w:t xml:space="preserve">5. </w:t>
      </w:r>
      <w:r w:rsidRPr="00740D01">
        <w:rPr>
          <w:noProof/>
          <w:sz w:val="22"/>
        </w:rPr>
        <w:tab/>
        <w:t xml:space="preserve">A. Vredenberg, N. Hunt, E. Schubert, D. Jacobson, J. Poate, and G. Zydzik, "Controlled atomic spontaneous emission from Er3+ in a transparent Si/SiO2 microcavity," Phys. Rev. Lett. </w:t>
      </w:r>
      <w:r w:rsidRPr="00740D01">
        <w:rPr>
          <w:b/>
          <w:bCs/>
          <w:noProof/>
          <w:sz w:val="22"/>
        </w:rPr>
        <w:t>71</w:t>
      </w:r>
      <w:r w:rsidRPr="00740D01">
        <w:rPr>
          <w:noProof/>
          <w:sz w:val="22"/>
        </w:rPr>
        <w:t>, 517–520 (1993).</w:t>
      </w:r>
    </w:p>
    <w:p w:rsidR="00740D01" w:rsidRPr="00740D01" w:rsidRDefault="00740D01">
      <w:pPr>
        <w:pStyle w:val="NormalWeb"/>
        <w:ind w:left="640" w:hanging="640"/>
        <w:divId w:val="1699237413"/>
        <w:rPr>
          <w:noProof/>
          <w:sz w:val="22"/>
        </w:rPr>
      </w:pPr>
      <w:r w:rsidRPr="00740D01">
        <w:rPr>
          <w:noProof/>
          <w:sz w:val="22"/>
        </w:rPr>
        <w:t xml:space="preserve">6. </w:t>
      </w:r>
      <w:r w:rsidRPr="00740D01">
        <w:rPr>
          <w:noProof/>
          <w:sz w:val="22"/>
        </w:rPr>
        <w:tab/>
        <w:t xml:space="preserve">E. Jaynes and F. Cummings, "Comparison of quantum and semiclassical radiation theories with application to the beam maser," Proc. IEEE </w:t>
      </w:r>
      <w:r w:rsidRPr="00740D01">
        <w:rPr>
          <w:b/>
          <w:bCs/>
          <w:noProof/>
          <w:sz w:val="22"/>
        </w:rPr>
        <w:t>51</w:t>
      </w:r>
      <w:r w:rsidRPr="00740D01">
        <w:rPr>
          <w:noProof/>
          <w:sz w:val="22"/>
        </w:rPr>
        <w:t>, (1963).</w:t>
      </w:r>
    </w:p>
    <w:p w:rsidR="00740D01" w:rsidRPr="00740D01" w:rsidRDefault="00740D01">
      <w:pPr>
        <w:pStyle w:val="NormalWeb"/>
        <w:ind w:left="640" w:hanging="640"/>
        <w:divId w:val="1699237413"/>
        <w:rPr>
          <w:noProof/>
          <w:sz w:val="22"/>
        </w:rPr>
      </w:pPr>
      <w:r w:rsidRPr="00740D01">
        <w:rPr>
          <w:noProof/>
          <w:sz w:val="22"/>
        </w:rPr>
        <w:t xml:space="preserve">7. </w:t>
      </w:r>
      <w:r w:rsidRPr="00740D01">
        <w:rPr>
          <w:noProof/>
          <w:sz w:val="22"/>
        </w:rPr>
        <w:tab/>
        <w:t xml:space="preserve">A. Faraon, C. Santori, Z. Huang, V. M. Acosta, and R. G. Beausoleil, "Coupling of Nitrogen-Vacancy Centers to Photonic Crystal Cavities in Monocrystalline Diamond," Phys. Rev. Lett. </w:t>
      </w:r>
      <w:r w:rsidRPr="00740D01">
        <w:rPr>
          <w:b/>
          <w:bCs/>
          <w:noProof/>
          <w:sz w:val="22"/>
        </w:rPr>
        <w:t>109</w:t>
      </w:r>
      <w:r w:rsidRPr="00740D01">
        <w:rPr>
          <w:noProof/>
          <w:sz w:val="22"/>
        </w:rPr>
        <w:t>, 033604 (2012).</w:t>
      </w:r>
    </w:p>
    <w:p w:rsidR="00740D01" w:rsidRPr="00740D01" w:rsidRDefault="00740D01">
      <w:pPr>
        <w:pStyle w:val="NormalWeb"/>
        <w:ind w:left="640" w:hanging="640"/>
        <w:divId w:val="1699237413"/>
        <w:rPr>
          <w:noProof/>
          <w:sz w:val="22"/>
        </w:rPr>
      </w:pPr>
      <w:r w:rsidRPr="00740D01">
        <w:rPr>
          <w:noProof/>
          <w:sz w:val="22"/>
        </w:rPr>
        <w:t xml:space="preserve">8. </w:t>
      </w:r>
      <w:r w:rsidRPr="00740D01">
        <w:rPr>
          <w:noProof/>
          <w:sz w:val="22"/>
        </w:rPr>
        <w:tab/>
        <w:t xml:space="preserve">Z. Jacob, J.-Y. Kim, G. V. Naik, a. Boltasseva, E. E. Narimanov, and V. M. Shalaev, "Engineering photonic density of states using metamaterials," Appl. Phys. B </w:t>
      </w:r>
      <w:r w:rsidRPr="00740D01">
        <w:rPr>
          <w:b/>
          <w:bCs/>
          <w:noProof/>
          <w:sz w:val="22"/>
        </w:rPr>
        <w:t>100</w:t>
      </w:r>
      <w:r w:rsidRPr="00740D01">
        <w:rPr>
          <w:noProof/>
          <w:sz w:val="22"/>
        </w:rPr>
        <w:t>, 215–218 (2010).</w:t>
      </w:r>
    </w:p>
    <w:p w:rsidR="00740D01" w:rsidRPr="00740D01" w:rsidRDefault="00740D01">
      <w:pPr>
        <w:pStyle w:val="NormalWeb"/>
        <w:ind w:left="640" w:hanging="640"/>
        <w:divId w:val="1699237413"/>
        <w:rPr>
          <w:noProof/>
          <w:sz w:val="22"/>
        </w:rPr>
      </w:pPr>
      <w:r w:rsidRPr="00740D01">
        <w:rPr>
          <w:noProof/>
          <w:sz w:val="22"/>
        </w:rPr>
        <w:t xml:space="preserve">9. </w:t>
      </w:r>
      <w:r w:rsidRPr="00740D01">
        <w:rPr>
          <w:noProof/>
          <w:sz w:val="22"/>
        </w:rPr>
        <w:tab/>
        <w:t xml:space="preserve">H. Tanji-Suzuki, W. Chen, R. Landig, J. Simon, and V. Vuletić, "Vacuum-induced transparency.," Science </w:t>
      </w:r>
      <w:r w:rsidRPr="00740D01">
        <w:rPr>
          <w:b/>
          <w:bCs/>
          <w:noProof/>
          <w:sz w:val="22"/>
        </w:rPr>
        <w:t>333</w:t>
      </w:r>
      <w:r w:rsidRPr="00740D01">
        <w:rPr>
          <w:noProof/>
          <w:sz w:val="22"/>
        </w:rPr>
        <w:t>, 1266–9 (2011).</w:t>
      </w:r>
    </w:p>
    <w:p w:rsidR="00740D01" w:rsidRPr="00740D01" w:rsidRDefault="00740D01">
      <w:pPr>
        <w:pStyle w:val="NormalWeb"/>
        <w:ind w:left="640" w:hanging="640"/>
        <w:divId w:val="1699237413"/>
        <w:rPr>
          <w:noProof/>
          <w:sz w:val="22"/>
        </w:rPr>
      </w:pPr>
      <w:r w:rsidRPr="00740D01">
        <w:rPr>
          <w:noProof/>
          <w:sz w:val="22"/>
        </w:rPr>
        <w:t xml:space="preserve">10. </w:t>
      </w:r>
      <w:r w:rsidRPr="00740D01">
        <w:rPr>
          <w:noProof/>
          <w:sz w:val="22"/>
        </w:rPr>
        <w:tab/>
        <w:t xml:space="preserve">Q. Turchette, C. Hood, W. Lange, H. Mabuchi, and H. Kimble, "Measurement of Conditional Phase Shifts for Quantum Logic," Phys. Rev. Lett. </w:t>
      </w:r>
      <w:r w:rsidRPr="00740D01">
        <w:rPr>
          <w:b/>
          <w:bCs/>
          <w:noProof/>
          <w:sz w:val="22"/>
        </w:rPr>
        <w:t>75</w:t>
      </w:r>
      <w:r w:rsidRPr="00740D01">
        <w:rPr>
          <w:noProof/>
          <w:sz w:val="22"/>
        </w:rPr>
        <w:t xml:space="preserve">, 4710–4713 (1995). </w:t>
      </w:r>
    </w:p>
    <w:p w:rsidR="00436ADF" w:rsidRPr="00436ADF" w:rsidRDefault="00436ADF" w:rsidP="00740D01">
      <w:pPr>
        <w:pStyle w:val="NormalWeb"/>
        <w:ind w:left="640" w:hanging="640"/>
        <w:divId w:val="1314483276"/>
      </w:pPr>
      <w:r>
        <w:fldChar w:fldCharType="end"/>
      </w:r>
    </w:p>
    <w:sectPr w:rsidR="00436ADF" w:rsidRPr="00436A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01C2D"/>
    <w:multiLevelType w:val="hybridMultilevel"/>
    <w:tmpl w:val="3E4416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F6B0959"/>
    <w:multiLevelType w:val="hybridMultilevel"/>
    <w:tmpl w:val="8A042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3A643C"/>
    <w:multiLevelType w:val="hybridMultilevel"/>
    <w:tmpl w:val="21423D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382C06"/>
    <w:multiLevelType w:val="hybridMultilevel"/>
    <w:tmpl w:val="539CE5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C173EFF"/>
    <w:multiLevelType w:val="hybridMultilevel"/>
    <w:tmpl w:val="FCFC0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D82"/>
    <w:rsid w:val="0003772B"/>
    <w:rsid w:val="00062314"/>
    <w:rsid w:val="00067B3F"/>
    <w:rsid w:val="00143584"/>
    <w:rsid w:val="00175D33"/>
    <w:rsid w:val="00180BD1"/>
    <w:rsid w:val="00206096"/>
    <w:rsid w:val="00210156"/>
    <w:rsid w:val="00221524"/>
    <w:rsid w:val="002B3140"/>
    <w:rsid w:val="00386716"/>
    <w:rsid w:val="003931D5"/>
    <w:rsid w:val="00436ADF"/>
    <w:rsid w:val="00481350"/>
    <w:rsid w:val="00497882"/>
    <w:rsid w:val="004E1946"/>
    <w:rsid w:val="00504846"/>
    <w:rsid w:val="005D06C1"/>
    <w:rsid w:val="005F09B3"/>
    <w:rsid w:val="006528B8"/>
    <w:rsid w:val="006863C3"/>
    <w:rsid w:val="00696907"/>
    <w:rsid w:val="00697F8C"/>
    <w:rsid w:val="006D6DEC"/>
    <w:rsid w:val="006E7371"/>
    <w:rsid w:val="006F346C"/>
    <w:rsid w:val="00740D01"/>
    <w:rsid w:val="007438CB"/>
    <w:rsid w:val="00774DDE"/>
    <w:rsid w:val="007B2D82"/>
    <w:rsid w:val="007C5BF3"/>
    <w:rsid w:val="00803A6C"/>
    <w:rsid w:val="00805976"/>
    <w:rsid w:val="0088122E"/>
    <w:rsid w:val="008C18A4"/>
    <w:rsid w:val="00915ED3"/>
    <w:rsid w:val="009716BE"/>
    <w:rsid w:val="00997D72"/>
    <w:rsid w:val="009C2647"/>
    <w:rsid w:val="00A03BE9"/>
    <w:rsid w:val="00A14924"/>
    <w:rsid w:val="00A44C4F"/>
    <w:rsid w:val="00A62A8C"/>
    <w:rsid w:val="00AA0E9E"/>
    <w:rsid w:val="00AC4BE0"/>
    <w:rsid w:val="00B5272C"/>
    <w:rsid w:val="00BC0300"/>
    <w:rsid w:val="00C160F5"/>
    <w:rsid w:val="00C421B2"/>
    <w:rsid w:val="00C44E87"/>
    <w:rsid w:val="00C91B54"/>
    <w:rsid w:val="00C939C5"/>
    <w:rsid w:val="00D07DFA"/>
    <w:rsid w:val="00D3413E"/>
    <w:rsid w:val="00DE17E8"/>
    <w:rsid w:val="00DF51A3"/>
    <w:rsid w:val="00ED60F2"/>
    <w:rsid w:val="00F14B17"/>
    <w:rsid w:val="00F57E91"/>
    <w:rsid w:val="00F64194"/>
    <w:rsid w:val="00F770ED"/>
    <w:rsid w:val="00F96DCB"/>
    <w:rsid w:val="00FF6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D82"/>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3584"/>
    <w:pPr>
      <w:ind w:left="720"/>
      <w:contextualSpacing/>
    </w:pPr>
  </w:style>
  <w:style w:type="character" w:customStyle="1" w:styleId="MTEquationSection">
    <w:name w:val="MTEquationSection"/>
    <w:basedOn w:val="DefaultParagraphFont"/>
    <w:rsid w:val="00ED60F2"/>
    <w:rPr>
      <w:b/>
      <w:i/>
      <w:vanish/>
      <w:color w:val="FF0000"/>
      <w:sz w:val="32"/>
    </w:rPr>
  </w:style>
  <w:style w:type="paragraph" w:customStyle="1" w:styleId="MTDisplayEquation">
    <w:name w:val="MTDisplayEquation"/>
    <w:basedOn w:val="Normal"/>
    <w:next w:val="Normal"/>
    <w:link w:val="MTDisplayEquationChar"/>
    <w:rsid w:val="00ED60F2"/>
    <w:pPr>
      <w:tabs>
        <w:tab w:val="center" w:pos="4860"/>
        <w:tab w:val="right" w:pos="9360"/>
      </w:tabs>
      <w:ind w:left="360"/>
    </w:pPr>
  </w:style>
  <w:style w:type="character" w:customStyle="1" w:styleId="MTDisplayEquationChar">
    <w:name w:val="MTDisplayEquation Char"/>
    <w:basedOn w:val="DefaultParagraphFont"/>
    <w:link w:val="MTDisplayEquation"/>
    <w:rsid w:val="00ED60F2"/>
  </w:style>
  <w:style w:type="paragraph" w:styleId="BalloonText">
    <w:name w:val="Balloon Text"/>
    <w:basedOn w:val="Normal"/>
    <w:link w:val="BalloonTextChar"/>
    <w:uiPriority w:val="99"/>
    <w:semiHidden/>
    <w:unhideWhenUsed/>
    <w:rsid w:val="007438C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38CB"/>
    <w:rPr>
      <w:rFonts w:ascii="Tahoma" w:hAnsi="Tahoma" w:cs="Tahoma"/>
      <w:sz w:val="16"/>
      <w:szCs w:val="16"/>
    </w:rPr>
  </w:style>
  <w:style w:type="paragraph" w:styleId="Caption">
    <w:name w:val="caption"/>
    <w:basedOn w:val="Normal"/>
    <w:next w:val="Normal"/>
    <w:uiPriority w:val="35"/>
    <w:unhideWhenUsed/>
    <w:qFormat/>
    <w:rsid w:val="00DF51A3"/>
    <w:pPr>
      <w:spacing w:after="200" w:line="240" w:lineRule="auto"/>
    </w:pPr>
    <w:rPr>
      <w:b/>
      <w:bCs/>
      <w:color w:val="4F81BD" w:themeColor="accent1"/>
      <w:sz w:val="18"/>
      <w:szCs w:val="18"/>
    </w:rPr>
  </w:style>
  <w:style w:type="paragraph" w:styleId="NormalWeb">
    <w:name w:val="Normal (Web)"/>
    <w:basedOn w:val="Normal"/>
    <w:uiPriority w:val="99"/>
    <w:unhideWhenUsed/>
    <w:rsid w:val="00436ADF"/>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D82"/>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3584"/>
    <w:pPr>
      <w:ind w:left="720"/>
      <w:contextualSpacing/>
    </w:pPr>
  </w:style>
  <w:style w:type="character" w:customStyle="1" w:styleId="MTEquationSection">
    <w:name w:val="MTEquationSection"/>
    <w:basedOn w:val="DefaultParagraphFont"/>
    <w:rsid w:val="00ED60F2"/>
    <w:rPr>
      <w:b/>
      <w:i/>
      <w:vanish/>
      <w:color w:val="FF0000"/>
      <w:sz w:val="32"/>
    </w:rPr>
  </w:style>
  <w:style w:type="paragraph" w:customStyle="1" w:styleId="MTDisplayEquation">
    <w:name w:val="MTDisplayEquation"/>
    <w:basedOn w:val="Normal"/>
    <w:next w:val="Normal"/>
    <w:link w:val="MTDisplayEquationChar"/>
    <w:rsid w:val="00ED60F2"/>
    <w:pPr>
      <w:tabs>
        <w:tab w:val="center" w:pos="4860"/>
        <w:tab w:val="right" w:pos="9360"/>
      </w:tabs>
      <w:ind w:left="360"/>
    </w:pPr>
  </w:style>
  <w:style w:type="character" w:customStyle="1" w:styleId="MTDisplayEquationChar">
    <w:name w:val="MTDisplayEquation Char"/>
    <w:basedOn w:val="DefaultParagraphFont"/>
    <w:link w:val="MTDisplayEquation"/>
    <w:rsid w:val="00ED60F2"/>
  </w:style>
  <w:style w:type="paragraph" w:styleId="BalloonText">
    <w:name w:val="Balloon Text"/>
    <w:basedOn w:val="Normal"/>
    <w:link w:val="BalloonTextChar"/>
    <w:uiPriority w:val="99"/>
    <w:semiHidden/>
    <w:unhideWhenUsed/>
    <w:rsid w:val="007438C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38CB"/>
    <w:rPr>
      <w:rFonts w:ascii="Tahoma" w:hAnsi="Tahoma" w:cs="Tahoma"/>
      <w:sz w:val="16"/>
      <w:szCs w:val="16"/>
    </w:rPr>
  </w:style>
  <w:style w:type="paragraph" w:styleId="Caption">
    <w:name w:val="caption"/>
    <w:basedOn w:val="Normal"/>
    <w:next w:val="Normal"/>
    <w:uiPriority w:val="35"/>
    <w:unhideWhenUsed/>
    <w:qFormat/>
    <w:rsid w:val="00DF51A3"/>
    <w:pPr>
      <w:spacing w:after="200" w:line="240" w:lineRule="auto"/>
    </w:pPr>
    <w:rPr>
      <w:b/>
      <w:bCs/>
      <w:color w:val="4F81BD" w:themeColor="accent1"/>
      <w:sz w:val="18"/>
      <w:szCs w:val="18"/>
    </w:rPr>
  </w:style>
  <w:style w:type="paragraph" w:styleId="NormalWeb">
    <w:name w:val="Normal (Web)"/>
    <w:basedOn w:val="Normal"/>
    <w:uiPriority w:val="99"/>
    <w:unhideWhenUsed/>
    <w:rsid w:val="00436ADF"/>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581046">
      <w:bodyDiv w:val="1"/>
      <w:marLeft w:val="0"/>
      <w:marRight w:val="0"/>
      <w:marTop w:val="0"/>
      <w:marBottom w:val="0"/>
      <w:divBdr>
        <w:top w:val="none" w:sz="0" w:space="0" w:color="auto"/>
        <w:left w:val="none" w:sz="0" w:space="0" w:color="auto"/>
        <w:bottom w:val="none" w:sz="0" w:space="0" w:color="auto"/>
        <w:right w:val="none" w:sz="0" w:space="0" w:color="auto"/>
      </w:divBdr>
      <w:divsChild>
        <w:div w:id="1561357994">
          <w:marLeft w:val="0"/>
          <w:marRight w:val="0"/>
          <w:marTop w:val="0"/>
          <w:marBottom w:val="0"/>
          <w:divBdr>
            <w:top w:val="none" w:sz="0" w:space="0" w:color="auto"/>
            <w:left w:val="none" w:sz="0" w:space="0" w:color="auto"/>
            <w:bottom w:val="none" w:sz="0" w:space="0" w:color="auto"/>
            <w:right w:val="none" w:sz="0" w:space="0" w:color="auto"/>
          </w:divBdr>
          <w:divsChild>
            <w:div w:id="641009245">
              <w:marLeft w:val="0"/>
              <w:marRight w:val="0"/>
              <w:marTop w:val="0"/>
              <w:marBottom w:val="0"/>
              <w:divBdr>
                <w:top w:val="none" w:sz="0" w:space="0" w:color="auto"/>
                <w:left w:val="none" w:sz="0" w:space="0" w:color="auto"/>
                <w:bottom w:val="none" w:sz="0" w:space="0" w:color="auto"/>
                <w:right w:val="none" w:sz="0" w:space="0" w:color="auto"/>
              </w:divBdr>
              <w:divsChild>
                <w:div w:id="1254127037">
                  <w:marLeft w:val="0"/>
                  <w:marRight w:val="0"/>
                  <w:marTop w:val="0"/>
                  <w:marBottom w:val="0"/>
                  <w:divBdr>
                    <w:top w:val="none" w:sz="0" w:space="0" w:color="auto"/>
                    <w:left w:val="none" w:sz="0" w:space="0" w:color="auto"/>
                    <w:bottom w:val="none" w:sz="0" w:space="0" w:color="auto"/>
                    <w:right w:val="none" w:sz="0" w:space="0" w:color="auto"/>
                  </w:divBdr>
                  <w:divsChild>
                    <w:div w:id="1459375884">
                      <w:marLeft w:val="0"/>
                      <w:marRight w:val="0"/>
                      <w:marTop w:val="0"/>
                      <w:marBottom w:val="0"/>
                      <w:divBdr>
                        <w:top w:val="none" w:sz="0" w:space="0" w:color="auto"/>
                        <w:left w:val="none" w:sz="0" w:space="0" w:color="auto"/>
                        <w:bottom w:val="none" w:sz="0" w:space="0" w:color="auto"/>
                        <w:right w:val="none" w:sz="0" w:space="0" w:color="auto"/>
                      </w:divBdr>
                      <w:divsChild>
                        <w:div w:id="859125378">
                          <w:marLeft w:val="0"/>
                          <w:marRight w:val="0"/>
                          <w:marTop w:val="0"/>
                          <w:marBottom w:val="0"/>
                          <w:divBdr>
                            <w:top w:val="none" w:sz="0" w:space="0" w:color="auto"/>
                            <w:left w:val="none" w:sz="0" w:space="0" w:color="auto"/>
                            <w:bottom w:val="none" w:sz="0" w:space="0" w:color="auto"/>
                            <w:right w:val="none" w:sz="0" w:space="0" w:color="auto"/>
                          </w:divBdr>
                          <w:divsChild>
                            <w:div w:id="682779357">
                              <w:marLeft w:val="0"/>
                              <w:marRight w:val="0"/>
                              <w:marTop w:val="0"/>
                              <w:marBottom w:val="0"/>
                              <w:divBdr>
                                <w:top w:val="none" w:sz="0" w:space="0" w:color="auto"/>
                                <w:left w:val="none" w:sz="0" w:space="0" w:color="auto"/>
                                <w:bottom w:val="none" w:sz="0" w:space="0" w:color="auto"/>
                                <w:right w:val="none" w:sz="0" w:space="0" w:color="auto"/>
                              </w:divBdr>
                              <w:divsChild>
                                <w:div w:id="1215851826">
                                  <w:marLeft w:val="0"/>
                                  <w:marRight w:val="0"/>
                                  <w:marTop w:val="0"/>
                                  <w:marBottom w:val="0"/>
                                  <w:divBdr>
                                    <w:top w:val="none" w:sz="0" w:space="0" w:color="auto"/>
                                    <w:left w:val="none" w:sz="0" w:space="0" w:color="auto"/>
                                    <w:bottom w:val="none" w:sz="0" w:space="0" w:color="auto"/>
                                    <w:right w:val="none" w:sz="0" w:space="0" w:color="auto"/>
                                  </w:divBdr>
                                  <w:divsChild>
                                    <w:div w:id="1286962508">
                                      <w:marLeft w:val="0"/>
                                      <w:marRight w:val="0"/>
                                      <w:marTop w:val="0"/>
                                      <w:marBottom w:val="0"/>
                                      <w:divBdr>
                                        <w:top w:val="none" w:sz="0" w:space="0" w:color="auto"/>
                                        <w:left w:val="none" w:sz="0" w:space="0" w:color="auto"/>
                                        <w:bottom w:val="none" w:sz="0" w:space="0" w:color="auto"/>
                                        <w:right w:val="none" w:sz="0" w:space="0" w:color="auto"/>
                                      </w:divBdr>
                                      <w:divsChild>
                                        <w:div w:id="1778256031">
                                          <w:marLeft w:val="0"/>
                                          <w:marRight w:val="0"/>
                                          <w:marTop w:val="0"/>
                                          <w:marBottom w:val="0"/>
                                          <w:divBdr>
                                            <w:top w:val="none" w:sz="0" w:space="0" w:color="auto"/>
                                            <w:left w:val="none" w:sz="0" w:space="0" w:color="auto"/>
                                            <w:bottom w:val="none" w:sz="0" w:space="0" w:color="auto"/>
                                            <w:right w:val="none" w:sz="0" w:space="0" w:color="auto"/>
                                          </w:divBdr>
                                          <w:divsChild>
                                            <w:div w:id="1507557028">
                                              <w:marLeft w:val="0"/>
                                              <w:marRight w:val="0"/>
                                              <w:marTop w:val="0"/>
                                              <w:marBottom w:val="0"/>
                                              <w:divBdr>
                                                <w:top w:val="none" w:sz="0" w:space="0" w:color="auto"/>
                                                <w:left w:val="none" w:sz="0" w:space="0" w:color="auto"/>
                                                <w:bottom w:val="none" w:sz="0" w:space="0" w:color="auto"/>
                                                <w:right w:val="none" w:sz="0" w:space="0" w:color="auto"/>
                                              </w:divBdr>
                                              <w:divsChild>
                                                <w:div w:id="1314483276">
                                                  <w:marLeft w:val="0"/>
                                                  <w:marRight w:val="0"/>
                                                  <w:marTop w:val="0"/>
                                                  <w:marBottom w:val="0"/>
                                                  <w:divBdr>
                                                    <w:top w:val="none" w:sz="0" w:space="0" w:color="auto"/>
                                                    <w:left w:val="none" w:sz="0" w:space="0" w:color="auto"/>
                                                    <w:bottom w:val="none" w:sz="0" w:space="0" w:color="auto"/>
                                                    <w:right w:val="none" w:sz="0" w:space="0" w:color="auto"/>
                                                  </w:divBdr>
                                                  <w:divsChild>
                                                    <w:div w:id="169923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image" Target="media/image19.emf"/><Relationship Id="rId47" Type="http://schemas.openxmlformats.org/officeDocument/2006/relationships/oleObject" Target="embeddings/oleObject19.bin"/><Relationship Id="rId50" Type="http://schemas.openxmlformats.org/officeDocument/2006/relationships/image" Target="media/image24.wmf"/><Relationship Id="rId55" Type="http://schemas.openxmlformats.org/officeDocument/2006/relationships/oleObject" Target="embeddings/oleObject23.bin"/><Relationship Id="rId63" Type="http://schemas.openxmlformats.org/officeDocument/2006/relationships/oleObject" Target="embeddings/oleObject27.bin"/><Relationship Id="rId68" Type="http://schemas.openxmlformats.org/officeDocument/2006/relationships/image" Target="media/image33.wmf"/><Relationship Id="rId76" Type="http://schemas.openxmlformats.org/officeDocument/2006/relationships/image" Target="media/image37.wmf"/><Relationship Id="rId84" Type="http://schemas.openxmlformats.org/officeDocument/2006/relationships/image" Target="media/image41.wmf"/><Relationship Id="rId89" Type="http://schemas.openxmlformats.org/officeDocument/2006/relationships/image" Target="media/image44.emf"/><Relationship Id="rId97" Type="http://schemas.openxmlformats.org/officeDocument/2006/relationships/oleObject" Target="embeddings/oleObject43.bin"/><Relationship Id="rId7" Type="http://schemas.openxmlformats.org/officeDocument/2006/relationships/image" Target="media/image1.wmf"/><Relationship Id="rId71" Type="http://schemas.openxmlformats.org/officeDocument/2006/relationships/oleObject" Target="embeddings/oleObject31.bin"/><Relationship Id="rId92" Type="http://schemas.openxmlformats.org/officeDocument/2006/relationships/image" Target="media/image46.wmf"/><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image" Target="media/image36.wmf"/><Relationship Id="rId79" Type="http://schemas.openxmlformats.org/officeDocument/2006/relationships/oleObject" Target="embeddings/oleObject35.bin"/><Relationship Id="rId87" Type="http://schemas.openxmlformats.org/officeDocument/2006/relationships/oleObject" Target="embeddings/oleObject39.bin"/><Relationship Id="rId5" Type="http://schemas.openxmlformats.org/officeDocument/2006/relationships/settings" Target="settings.xml"/><Relationship Id="rId61" Type="http://schemas.openxmlformats.org/officeDocument/2006/relationships/oleObject" Target="embeddings/oleObject26.bin"/><Relationship Id="rId82" Type="http://schemas.openxmlformats.org/officeDocument/2006/relationships/image" Target="media/image40.wmf"/><Relationship Id="rId90" Type="http://schemas.openxmlformats.org/officeDocument/2006/relationships/image" Target="media/image45.wmf"/><Relationship Id="rId95" Type="http://schemas.openxmlformats.org/officeDocument/2006/relationships/oleObject" Target="embeddings/oleObject42.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20.emf"/><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0.bin"/><Relationship Id="rId77" Type="http://schemas.openxmlformats.org/officeDocument/2006/relationships/oleObject" Target="embeddings/oleObject34.bin"/><Relationship Id="rId100"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oleObject" Target="embeddings/oleObject21.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38.bin"/><Relationship Id="rId93" Type="http://schemas.openxmlformats.org/officeDocument/2006/relationships/oleObject" Target="embeddings/oleObject41.bin"/><Relationship Id="rId98" Type="http://schemas.openxmlformats.org/officeDocument/2006/relationships/image" Target="media/image49.emf"/><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image" Target="media/image22.wmf"/><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oleObject" Target="embeddings/oleObject7.bin"/><Relationship Id="rId41" Type="http://schemas.openxmlformats.org/officeDocument/2006/relationships/image" Target="media/image18.emf"/><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3.bin"/><Relationship Id="rId83" Type="http://schemas.openxmlformats.org/officeDocument/2006/relationships/oleObject" Target="embeddings/oleObject37.bin"/><Relationship Id="rId88" Type="http://schemas.openxmlformats.org/officeDocument/2006/relationships/image" Target="media/image43.emf"/><Relationship Id="rId91" Type="http://schemas.openxmlformats.org/officeDocument/2006/relationships/oleObject" Target="embeddings/oleObject40.bin"/><Relationship Id="rId96" Type="http://schemas.openxmlformats.org/officeDocument/2006/relationships/image" Target="media/image48.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0.bin"/><Relationship Id="rId57" Type="http://schemas.openxmlformats.org/officeDocument/2006/relationships/oleObject" Target="embeddings/oleObject24.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image" Target="media/image38.wmf"/><Relationship Id="rId81" Type="http://schemas.openxmlformats.org/officeDocument/2006/relationships/oleObject" Target="embeddings/oleObject36.bin"/><Relationship Id="rId86" Type="http://schemas.openxmlformats.org/officeDocument/2006/relationships/image" Target="media/image42.wmf"/><Relationship Id="rId94" Type="http://schemas.openxmlformats.org/officeDocument/2006/relationships/image" Target="media/image47.wmf"/><Relationship Id="rId9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A0E9A-F6B0-4163-ADFF-F51E21D64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1416</TotalTime>
  <Pages>6</Pages>
  <Words>3731</Words>
  <Characters>21271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mshalagi</dc:creator>
  <cp:lastModifiedBy>mshalagi</cp:lastModifiedBy>
  <cp:revision>17</cp:revision>
  <cp:lastPrinted>2014-04-30T23:52:00Z</cp:lastPrinted>
  <dcterms:created xsi:type="dcterms:W3CDTF">2014-04-29T21:40:00Z</dcterms:created>
  <dcterms:modified xsi:type="dcterms:W3CDTF">2014-05-01T00:16:00Z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(#E1)</vt:lpwstr>
  </property>
  <property fmtid="{D5CDD505-2E9C-101B-9397-08002B2CF9AE}" pid="3" name="MTEquationSection">
    <vt:lpwstr>1</vt:lpwstr>
  </property>
  <property fmtid="{D5CDD505-2E9C-101B-9397-08002B2CF9AE}" pid="4" name="MTWinEqns">
    <vt:bool>true</vt:bool>
  </property>
  <property fmtid="{D5CDD505-2E9C-101B-9397-08002B2CF9AE}" pid="5" name="Mendeley Document_1">
    <vt:lpwstr>True</vt:lpwstr>
  </property>
  <property fmtid="{D5CDD505-2E9C-101B-9397-08002B2CF9AE}" pid="6" name="Mendeley User Name_1">
    <vt:lpwstr>mike.shalaginov@gmail.com@www.mendeley.com</vt:lpwstr>
  </property>
  <property fmtid="{D5CDD505-2E9C-101B-9397-08002B2CF9AE}" pid="7" name="Mendeley Citation Style_1">
    <vt:lpwstr>http://www.zotero.org/styles/the-optical-society</vt:lpwstr>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16th edition (author-date)</vt:lpwstr>
  </property>
  <property fmtid="{D5CDD505-2E9C-101B-9397-08002B2CF9AE}" pid="18" name="Mendeley Recent Style Id 5_1">
    <vt:lpwstr>http://www.zotero.org/styles/harvard1</vt:lpwstr>
  </property>
  <property fmtid="{D5CDD505-2E9C-101B-9397-08002B2CF9AE}" pid="19" name="Mendeley Recent Style Name 5_1">
    <vt:lpwstr>Harvard Reference format 1 (author-date)</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http://www.zotero.org/styles/ieee-osa-journal-of-optical-communications-and-networking</vt:lpwstr>
  </property>
  <property fmtid="{D5CDD505-2E9C-101B-9397-08002B2CF9AE}" pid="23" name="Mendeley Recent Style Name 7_1">
    <vt:lpwstr>IEEE/OSA Journal of Optical Communications and Networking</vt:lpwstr>
  </property>
  <property fmtid="{D5CDD505-2E9C-101B-9397-08002B2CF9AE}" pid="24" name="Mendeley Recent Style Id 8_1">
    <vt:lpwstr>http://www.zotero.org/styles/nature</vt:lpwstr>
  </property>
  <property fmtid="{D5CDD505-2E9C-101B-9397-08002B2CF9AE}" pid="25" name="Mendeley Recent Style Name 8_1">
    <vt:lpwstr>Nature</vt:lpwstr>
  </property>
  <property fmtid="{D5CDD505-2E9C-101B-9397-08002B2CF9AE}" pid="26" name="Mendeley Recent Style Id 9_1">
    <vt:lpwstr>http://www.zotero.org/styles/the-optical-society</vt:lpwstr>
  </property>
  <property fmtid="{D5CDD505-2E9C-101B-9397-08002B2CF9AE}" pid="27" name="Mendeley Recent Style Name 9_1">
    <vt:lpwstr>The Optical Society</vt:lpwstr>
  </property>
</Properties>
</file>